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97AFE" w14:textId="77777777" w:rsidR="002C545B" w:rsidRDefault="002C545B">
      <w:pPr>
        <w:rPr>
          <w:rFonts w:ascii="Arial Unicode MS" w:hAnsi="Arial Unicode MS"/>
        </w:rPr>
      </w:pPr>
    </w:p>
    <w:p w14:paraId="1EB02530" w14:textId="77777777" w:rsidR="002C545B" w:rsidRDefault="002C545B">
      <w:pPr>
        <w:rPr>
          <w:rFonts w:ascii="Arial Unicode MS" w:hAnsi="Arial Unicode MS"/>
        </w:rPr>
      </w:pPr>
    </w:p>
    <w:p w14:paraId="1544321F" w14:textId="62FFBBD1" w:rsidR="00CC4D3A" w:rsidRPr="00CC4D3A" w:rsidRDefault="00136C3F" w:rsidP="00136C3F">
      <w:pPr>
        <w:pStyle w:val="Title"/>
        <w:outlineLvl w:val="9"/>
        <w:rPr>
          <w:rFonts w:ascii="Arial Unicode MS" w:hAnsi="Arial Unicode MS"/>
          <w:b w:val="0"/>
          <w:sz w:val="72"/>
          <w:szCs w:val="72"/>
        </w:rPr>
      </w:pPr>
      <w:r>
        <w:t>Financial Product Management Requirement Specification</w:t>
      </w:r>
    </w:p>
    <w:p w14:paraId="74439E75" w14:textId="77777777" w:rsidR="002C545B" w:rsidRDefault="002C545B">
      <w:pPr>
        <w:rPr>
          <w:rFonts w:ascii="Arial Unicode MS" w:hAnsi="Arial Unicode MS"/>
        </w:rPr>
      </w:pPr>
    </w:p>
    <w:p w14:paraId="6122EE7B" w14:textId="77777777" w:rsidR="002C545B" w:rsidRDefault="002C545B">
      <w:pPr>
        <w:rPr>
          <w:rFonts w:ascii="Arial Unicode MS" w:hAnsi="Arial Unicode MS"/>
        </w:rPr>
      </w:pPr>
    </w:p>
    <w:p w14:paraId="1423C7D1" w14:textId="77777777" w:rsidR="002C545B" w:rsidRDefault="002C545B">
      <w:pPr>
        <w:rPr>
          <w:rFonts w:ascii="Arial Unicode MS" w:hAnsi="Arial Unicode MS"/>
        </w:rPr>
      </w:pPr>
    </w:p>
    <w:p w14:paraId="3BB55C51" w14:textId="77777777" w:rsidR="002C545B" w:rsidRDefault="002C545B">
      <w:pPr>
        <w:rPr>
          <w:rFonts w:ascii="Arial Unicode MS" w:hAnsi="Arial Unicode MS"/>
        </w:rPr>
      </w:pPr>
    </w:p>
    <w:p w14:paraId="37A35C87" w14:textId="77777777" w:rsidR="002C545B" w:rsidRDefault="002C545B">
      <w:pPr>
        <w:rPr>
          <w:rFonts w:ascii="Arial Unicode MS" w:hAnsi="Arial Unicode MS"/>
        </w:rPr>
      </w:pPr>
    </w:p>
    <w:p w14:paraId="11217D5D" w14:textId="77777777" w:rsidR="002C545B" w:rsidRDefault="002C545B">
      <w:pPr>
        <w:jc w:val="center"/>
        <w:rPr>
          <w:rFonts w:ascii="Arial Unicode MS" w:hAnsi="Arial Unicode MS"/>
          <w:sz w:val="44"/>
          <w:szCs w:val="44"/>
        </w:rPr>
      </w:pPr>
    </w:p>
    <w:p w14:paraId="20FA7F84" w14:textId="536726CA" w:rsidR="002C545B" w:rsidRDefault="002C545B" w:rsidP="00B12D9C">
      <w:pPr>
        <w:widowControl/>
        <w:jc w:val="left"/>
        <w:rPr>
          <w:rFonts w:ascii="Arial Unicode MS" w:hAnsi="Arial Unicode MS"/>
        </w:rPr>
      </w:pPr>
    </w:p>
    <w:p w14:paraId="44FAAC4A" w14:textId="77777777" w:rsidR="002C545B" w:rsidRDefault="002C545B">
      <w:pPr>
        <w:rPr>
          <w:rFonts w:ascii="Arial Unicode MS" w:hAnsi="Arial Unicode MS"/>
        </w:rPr>
      </w:pPr>
    </w:p>
    <w:p w14:paraId="287D2487" w14:textId="77777777" w:rsidR="00EE53A8" w:rsidRDefault="002C545B">
      <w:pPr>
        <w:rPr>
          <w:noProof/>
        </w:rPr>
      </w:pPr>
      <w:r>
        <w:rPr>
          <w:rFonts w:ascii="Arial Unicode MS" w:hAnsi="Arial Unicode MS"/>
        </w:rPr>
        <w:br w:type="page"/>
      </w:r>
      <w:r>
        <w:rPr>
          <w:rFonts w:ascii="Arial Unicode MS" w:hAnsi="Arial Unicode MS"/>
        </w:rPr>
        <w:lastRenderedPageBreak/>
        <w:fldChar w:fldCharType="begin"/>
      </w:r>
      <w:r>
        <w:rPr>
          <w:rFonts w:ascii="Arial Unicode MS" w:hAnsi="Arial Unicode MS"/>
        </w:rPr>
        <w:instrText xml:space="preserve"> TOC \o "1-3" \h \z \u </w:instrText>
      </w:r>
      <w:r>
        <w:rPr>
          <w:rFonts w:ascii="Arial Unicode MS" w:hAnsi="Arial Unicode MS"/>
        </w:rPr>
        <w:fldChar w:fldCharType="separate"/>
      </w:r>
    </w:p>
    <w:p w14:paraId="63EF1C71" w14:textId="3F5A503B" w:rsidR="00EE53A8" w:rsidRPr="0059257F" w:rsidRDefault="00C52043">
      <w:pPr>
        <w:pStyle w:val="TOC1"/>
        <w:tabs>
          <w:tab w:val="left" w:pos="420"/>
          <w:tab w:val="right" w:leader="dot" w:pos="8302"/>
        </w:tabs>
        <w:rPr>
          <w:rFonts w:ascii="DengXian" w:eastAsia="DengXian" w:hAnsi="DengXian"/>
          <w:noProof/>
          <w:kern w:val="0"/>
          <w:sz w:val="24"/>
          <w:szCs w:val="24"/>
          <w:lang w:val="en-HK"/>
        </w:rPr>
      </w:pPr>
      <w:hyperlink w:anchor="_Toc211725921" w:history="1">
        <w:r w:rsidR="00EE53A8" w:rsidRPr="00DF6E6E">
          <w:rPr>
            <w:rStyle w:val="Hyperlink"/>
            <w:rFonts w:ascii="Arial Unicode MS" w:hAnsi="Arial Unicode MS"/>
            <w:noProof/>
          </w:rPr>
          <w:t>1.</w:t>
        </w:r>
        <w:r w:rsidR="00EE53A8" w:rsidRPr="0059257F">
          <w:rPr>
            <w:rFonts w:ascii="DengXian" w:eastAsia="DengXian" w:hAnsi="DengXian"/>
            <w:noProof/>
            <w:kern w:val="0"/>
            <w:sz w:val="24"/>
            <w:szCs w:val="24"/>
            <w:lang w:val="en-HK"/>
          </w:rPr>
          <w:tab/>
        </w:r>
        <w:r w:rsidR="00EE53A8" w:rsidRPr="00DF6E6E">
          <w:rPr>
            <w:rStyle w:val="Hyperlink"/>
            <w:noProof/>
          </w:rPr>
          <w:t>Requirement Overview</w:t>
        </w:r>
        <w:r w:rsidR="00EE53A8">
          <w:rPr>
            <w:noProof/>
            <w:webHidden/>
          </w:rPr>
          <w:tab/>
        </w:r>
        <w:r w:rsidR="00EE53A8">
          <w:rPr>
            <w:noProof/>
            <w:webHidden/>
          </w:rPr>
          <w:fldChar w:fldCharType="begin"/>
        </w:r>
        <w:r w:rsidR="00EE53A8">
          <w:rPr>
            <w:noProof/>
            <w:webHidden/>
          </w:rPr>
          <w:instrText xml:space="preserve"> PAGEREF _Toc211725921 \h </w:instrText>
        </w:r>
        <w:r w:rsidR="00EE53A8">
          <w:rPr>
            <w:noProof/>
            <w:webHidden/>
          </w:rPr>
        </w:r>
        <w:r w:rsidR="00EE53A8">
          <w:rPr>
            <w:noProof/>
            <w:webHidden/>
          </w:rPr>
          <w:fldChar w:fldCharType="separate"/>
        </w:r>
        <w:r w:rsidR="00EE53A8">
          <w:rPr>
            <w:noProof/>
            <w:webHidden/>
          </w:rPr>
          <w:t>3</w:t>
        </w:r>
        <w:r w:rsidR="00EE53A8">
          <w:rPr>
            <w:noProof/>
            <w:webHidden/>
          </w:rPr>
          <w:fldChar w:fldCharType="end"/>
        </w:r>
      </w:hyperlink>
    </w:p>
    <w:p w14:paraId="67230D3D" w14:textId="22E6D0B0"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2" w:history="1">
        <w:r w:rsidR="00EE53A8" w:rsidRPr="00DF6E6E">
          <w:rPr>
            <w:rStyle w:val="Hyperlink"/>
            <w:noProof/>
          </w:rPr>
          <w:t>1.1</w:t>
        </w:r>
        <w:r w:rsidR="00EE53A8" w:rsidRPr="0059257F">
          <w:rPr>
            <w:rFonts w:ascii="DengXian" w:eastAsia="DengXian" w:hAnsi="DengXian"/>
            <w:noProof/>
            <w:kern w:val="0"/>
            <w:sz w:val="24"/>
            <w:szCs w:val="24"/>
            <w:lang w:val="en-HK"/>
          </w:rPr>
          <w:tab/>
        </w:r>
        <w:r w:rsidR="00EE53A8" w:rsidRPr="00DF6E6E">
          <w:rPr>
            <w:rStyle w:val="Hyperlink"/>
            <w:noProof/>
          </w:rPr>
          <w:t>Background</w:t>
        </w:r>
        <w:r w:rsidR="00EE53A8">
          <w:rPr>
            <w:noProof/>
            <w:webHidden/>
          </w:rPr>
          <w:tab/>
        </w:r>
        <w:r w:rsidR="00EE53A8">
          <w:rPr>
            <w:noProof/>
            <w:webHidden/>
          </w:rPr>
          <w:fldChar w:fldCharType="begin"/>
        </w:r>
        <w:r w:rsidR="00EE53A8">
          <w:rPr>
            <w:noProof/>
            <w:webHidden/>
          </w:rPr>
          <w:instrText xml:space="preserve"> PAGEREF _Toc211725922 \h </w:instrText>
        </w:r>
        <w:r w:rsidR="00EE53A8">
          <w:rPr>
            <w:noProof/>
            <w:webHidden/>
          </w:rPr>
        </w:r>
        <w:r w:rsidR="00EE53A8">
          <w:rPr>
            <w:noProof/>
            <w:webHidden/>
          </w:rPr>
          <w:fldChar w:fldCharType="separate"/>
        </w:r>
        <w:r w:rsidR="00EE53A8">
          <w:rPr>
            <w:noProof/>
            <w:webHidden/>
          </w:rPr>
          <w:t>3</w:t>
        </w:r>
        <w:r w:rsidR="00EE53A8">
          <w:rPr>
            <w:noProof/>
            <w:webHidden/>
          </w:rPr>
          <w:fldChar w:fldCharType="end"/>
        </w:r>
      </w:hyperlink>
    </w:p>
    <w:p w14:paraId="46BFD678" w14:textId="2790A475"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3" w:history="1">
        <w:r w:rsidR="00EE53A8" w:rsidRPr="00DF6E6E">
          <w:rPr>
            <w:rStyle w:val="Hyperlink"/>
            <w:noProof/>
          </w:rPr>
          <w:t>1.2</w:t>
        </w:r>
        <w:r w:rsidR="00EE53A8" w:rsidRPr="0059257F">
          <w:rPr>
            <w:rFonts w:ascii="DengXian" w:eastAsia="DengXian" w:hAnsi="DengXian"/>
            <w:noProof/>
            <w:kern w:val="0"/>
            <w:sz w:val="24"/>
            <w:szCs w:val="24"/>
            <w:lang w:val="en-HK"/>
          </w:rPr>
          <w:tab/>
        </w:r>
        <w:r w:rsidR="00EE53A8" w:rsidRPr="00DF6E6E">
          <w:rPr>
            <w:rStyle w:val="Hyperlink"/>
            <w:noProof/>
          </w:rPr>
          <w:t>Business Objectives</w:t>
        </w:r>
        <w:r w:rsidR="00EE53A8">
          <w:rPr>
            <w:noProof/>
            <w:webHidden/>
          </w:rPr>
          <w:tab/>
        </w:r>
        <w:r w:rsidR="00EE53A8">
          <w:rPr>
            <w:noProof/>
            <w:webHidden/>
          </w:rPr>
          <w:fldChar w:fldCharType="begin"/>
        </w:r>
        <w:r w:rsidR="00EE53A8">
          <w:rPr>
            <w:noProof/>
            <w:webHidden/>
          </w:rPr>
          <w:instrText xml:space="preserve"> PAGEREF _Toc211725923 \h </w:instrText>
        </w:r>
        <w:r w:rsidR="00EE53A8">
          <w:rPr>
            <w:noProof/>
            <w:webHidden/>
          </w:rPr>
        </w:r>
        <w:r w:rsidR="00EE53A8">
          <w:rPr>
            <w:noProof/>
            <w:webHidden/>
          </w:rPr>
          <w:fldChar w:fldCharType="separate"/>
        </w:r>
        <w:r w:rsidR="00EE53A8">
          <w:rPr>
            <w:noProof/>
            <w:webHidden/>
          </w:rPr>
          <w:t>3</w:t>
        </w:r>
        <w:r w:rsidR="00EE53A8">
          <w:rPr>
            <w:noProof/>
            <w:webHidden/>
          </w:rPr>
          <w:fldChar w:fldCharType="end"/>
        </w:r>
      </w:hyperlink>
    </w:p>
    <w:p w14:paraId="4893965B" w14:textId="17628266"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4" w:history="1">
        <w:r w:rsidR="00EE53A8" w:rsidRPr="00DF6E6E">
          <w:rPr>
            <w:rStyle w:val="Hyperlink"/>
            <w:noProof/>
          </w:rPr>
          <w:t>1.3</w:t>
        </w:r>
        <w:r w:rsidR="00EE53A8" w:rsidRPr="0059257F">
          <w:rPr>
            <w:rFonts w:ascii="DengXian" w:eastAsia="DengXian" w:hAnsi="DengXian"/>
            <w:noProof/>
            <w:kern w:val="0"/>
            <w:sz w:val="24"/>
            <w:szCs w:val="24"/>
            <w:lang w:val="en-HK"/>
          </w:rPr>
          <w:tab/>
        </w:r>
        <w:r w:rsidR="00EE53A8" w:rsidRPr="00DF6E6E">
          <w:rPr>
            <w:rStyle w:val="Hyperlink"/>
            <w:noProof/>
          </w:rPr>
          <w:t>System Interfaces</w:t>
        </w:r>
        <w:r w:rsidR="00EE53A8">
          <w:rPr>
            <w:noProof/>
            <w:webHidden/>
          </w:rPr>
          <w:tab/>
        </w:r>
        <w:r w:rsidR="00EE53A8">
          <w:rPr>
            <w:noProof/>
            <w:webHidden/>
          </w:rPr>
          <w:fldChar w:fldCharType="begin"/>
        </w:r>
        <w:r w:rsidR="00EE53A8">
          <w:rPr>
            <w:noProof/>
            <w:webHidden/>
          </w:rPr>
          <w:instrText xml:space="preserve"> PAGEREF _Toc211725924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60FBF5F3" w14:textId="0DA912D4"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5" w:history="1">
        <w:r w:rsidR="00EE53A8" w:rsidRPr="00DF6E6E">
          <w:rPr>
            <w:rStyle w:val="Hyperlink"/>
            <w:noProof/>
          </w:rPr>
          <w:t>1.4</w:t>
        </w:r>
        <w:r w:rsidR="00EE53A8" w:rsidRPr="0059257F">
          <w:rPr>
            <w:rFonts w:ascii="DengXian" w:eastAsia="DengXian" w:hAnsi="DengXian"/>
            <w:noProof/>
            <w:kern w:val="0"/>
            <w:sz w:val="24"/>
            <w:szCs w:val="24"/>
            <w:lang w:val="en-HK"/>
          </w:rPr>
          <w:tab/>
        </w:r>
        <w:r w:rsidR="00EE53A8" w:rsidRPr="00DF6E6E">
          <w:rPr>
            <w:rStyle w:val="Hyperlink"/>
            <w:noProof/>
          </w:rPr>
          <w:t>Reference Materials</w:t>
        </w:r>
        <w:r w:rsidR="00EE53A8">
          <w:rPr>
            <w:noProof/>
            <w:webHidden/>
          </w:rPr>
          <w:tab/>
        </w:r>
        <w:r w:rsidR="00EE53A8">
          <w:rPr>
            <w:noProof/>
            <w:webHidden/>
          </w:rPr>
          <w:fldChar w:fldCharType="begin"/>
        </w:r>
        <w:r w:rsidR="00EE53A8">
          <w:rPr>
            <w:noProof/>
            <w:webHidden/>
          </w:rPr>
          <w:instrText xml:space="preserve"> PAGEREF _Toc211725925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3D1763C3" w14:textId="05D39091"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6" w:history="1">
        <w:r w:rsidR="00EE53A8" w:rsidRPr="00DF6E6E">
          <w:rPr>
            <w:rStyle w:val="Hyperlink"/>
            <w:noProof/>
          </w:rPr>
          <w:t>1.5</w:t>
        </w:r>
        <w:r w:rsidR="00EE53A8" w:rsidRPr="0059257F">
          <w:rPr>
            <w:rFonts w:ascii="DengXian" w:eastAsia="DengXian" w:hAnsi="DengXian"/>
            <w:noProof/>
            <w:kern w:val="0"/>
            <w:sz w:val="24"/>
            <w:szCs w:val="24"/>
            <w:lang w:val="en-HK"/>
          </w:rPr>
          <w:tab/>
        </w:r>
        <w:r w:rsidR="00EE53A8" w:rsidRPr="00DF6E6E">
          <w:rPr>
            <w:rStyle w:val="Hyperlink"/>
            <w:noProof/>
          </w:rPr>
          <w:t>Terminology and Abbreviations</w:t>
        </w:r>
        <w:r w:rsidR="00EE53A8">
          <w:rPr>
            <w:noProof/>
            <w:webHidden/>
          </w:rPr>
          <w:tab/>
        </w:r>
        <w:r w:rsidR="00EE53A8">
          <w:rPr>
            <w:noProof/>
            <w:webHidden/>
          </w:rPr>
          <w:fldChar w:fldCharType="begin"/>
        </w:r>
        <w:r w:rsidR="00EE53A8">
          <w:rPr>
            <w:noProof/>
            <w:webHidden/>
          </w:rPr>
          <w:instrText xml:space="preserve"> PAGEREF _Toc211725926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455B0CAD" w14:textId="31995937"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7" w:history="1">
        <w:r w:rsidR="00EE53A8" w:rsidRPr="00DF6E6E">
          <w:rPr>
            <w:rStyle w:val="Hyperlink"/>
            <w:noProof/>
          </w:rPr>
          <w:t>1.6</w:t>
        </w:r>
        <w:r w:rsidR="00EE53A8" w:rsidRPr="0059257F">
          <w:rPr>
            <w:rFonts w:ascii="DengXian" w:eastAsia="DengXian" w:hAnsi="DengXian"/>
            <w:noProof/>
            <w:kern w:val="0"/>
            <w:sz w:val="24"/>
            <w:szCs w:val="24"/>
            <w:lang w:val="en-HK"/>
          </w:rPr>
          <w:tab/>
        </w:r>
        <w:r w:rsidR="00EE53A8" w:rsidRPr="00DF6E6E">
          <w:rPr>
            <w:rStyle w:val="Hyperlink"/>
            <w:noProof/>
          </w:rPr>
          <w:t>Target Users and Access Channels</w:t>
        </w:r>
        <w:r w:rsidR="00EE53A8">
          <w:rPr>
            <w:noProof/>
            <w:webHidden/>
          </w:rPr>
          <w:tab/>
        </w:r>
        <w:r w:rsidR="00EE53A8">
          <w:rPr>
            <w:noProof/>
            <w:webHidden/>
          </w:rPr>
          <w:fldChar w:fldCharType="begin"/>
        </w:r>
        <w:r w:rsidR="00EE53A8">
          <w:rPr>
            <w:noProof/>
            <w:webHidden/>
          </w:rPr>
          <w:instrText xml:space="preserve"> PAGEREF _Toc211725927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510224B6" w14:textId="286FC88A"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8" w:history="1">
        <w:r w:rsidR="00EE53A8" w:rsidRPr="00DF6E6E">
          <w:rPr>
            <w:rStyle w:val="Hyperlink"/>
            <w:noProof/>
          </w:rPr>
          <w:t>1.7</w:t>
        </w:r>
        <w:r w:rsidR="00EE53A8" w:rsidRPr="0059257F">
          <w:rPr>
            <w:rFonts w:ascii="DengXian" w:eastAsia="DengXian" w:hAnsi="DengXian"/>
            <w:noProof/>
            <w:kern w:val="0"/>
            <w:sz w:val="24"/>
            <w:szCs w:val="24"/>
            <w:lang w:val="en-HK"/>
          </w:rPr>
          <w:tab/>
        </w:r>
        <w:r w:rsidR="00EE53A8" w:rsidRPr="00DF6E6E">
          <w:rPr>
            <w:rStyle w:val="Hyperlink"/>
            <w:noProof/>
          </w:rPr>
          <w:t>Business Architecture (Optional)</w:t>
        </w:r>
        <w:r w:rsidR="00EE53A8">
          <w:rPr>
            <w:noProof/>
            <w:webHidden/>
          </w:rPr>
          <w:tab/>
        </w:r>
        <w:r w:rsidR="00EE53A8">
          <w:rPr>
            <w:noProof/>
            <w:webHidden/>
          </w:rPr>
          <w:fldChar w:fldCharType="begin"/>
        </w:r>
        <w:r w:rsidR="00EE53A8">
          <w:rPr>
            <w:noProof/>
            <w:webHidden/>
          </w:rPr>
          <w:instrText xml:space="preserve"> PAGEREF _Toc211725928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5A47281E" w14:textId="04D615C5"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29" w:history="1">
        <w:r w:rsidR="00EE53A8" w:rsidRPr="00DF6E6E">
          <w:rPr>
            <w:rStyle w:val="Hyperlink"/>
            <w:noProof/>
          </w:rPr>
          <w:t>1.8</w:t>
        </w:r>
        <w:r w:rsidR="00EE53A8" w:rsidRPr="0059257F">
          <w:rPr>
            <w:rFonts w:ascii="DengXian" w:eastAsia="DengXian" w:hAnsi="DengXian"/>
            <w:noProof/>
            <w:kern w:val="0"/>
            <w:sz w:val="24"/>
            <w:szCs w:val="24"/>
            <w:lang w:val="en-HK"/>
          </w:rPr>
          <w:tab/>
        </w:r>
        <w:r w:rsidR="00EE53A8" w:rsidRPr="00DF6E6E">
          <w:rPr>
            <w:rStyle w:val="Hyperlink"/>
            <w:noProof/>
          </w:rPr>
          <w:t>Assumptions and Constraints (Optional)</w:t>
        </w:r>
        <w:r w:rsidR="00EE53A8">
          <w:rPr>
            <w:noProof/>
            <w:webHidden/>
          </w:rPr>
          <w:tab/>
        </w:r>
        <w:r w:rsidR="00EE53A8">
          <w:rPr>
            <w:noProof/>
            <w:webHidden/>
          </w:rPr>
          <w:fldChar w:fldCharType="begin"/>
        </w:r>
        <w:r w:rsidR="00EE53A8">
          <w:rPr>
            <w:noProof/>
            <w:webHidden/>
          </w:rPr>
          <w:instrText xml:space="preserve"> PAGEREF _Toc211725929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76DAE41B" w14:textId="13B455BB" w:rsidR="00EE53A8" w:rsidRPr="0059257F" w:rsidRDefault="00C52043">
      <w:pPr>
        <w:pStyle w:val="TOC1"/>
        <w:tabs>
          <w:tab w:val="left" w:pos="420"/>
          <w:tab w:val="right" w:leader="dot" w:pos="8302"/>
        </w:tabs>
        <w:rPr>
          <w:rFonts w:ascii="DengXian" w:eastAsia="DengXian" w:hAnsi="DengXian"/>
          <w:noProof/>
          <w:kern w:val="0"/>
          <w:sz w:val="24"/>
          <w:szCs w:val="24"/>
          <w:lang w:val="en-HK"/>
        </w:rPr>
      </w:pPr>
      <w:hyperlink w:anchor="_Toc211725930" w:history="1">
        <w:r w:rsidR="00EE53A8" w:rsidRPr="00DF6E6E">
          <w:rPr>
            <w:rStyle w:val="Hyperlink"/>
            <w:rFonts w:ascii="Arial Unicode MS" w:hAnsi="Arial Unicode MS"/>
            <w:noProof/>
          </w:rPr>
          <w:t>2.</w:t>
        </w:r>
        <w:r w:rsidR="00EE53A8" w:rsidRPr="0059257F">
          <w:rPr>
            <w:rFonts w:ascii="DengXian" w:eastAsia="DengXian" w:hAnsi="DengXian"/>
            <w:noProof/>
            <w:kern w:val="0"/>
            <w:sz w:val="24"/>
            <w:szCs w:val="24"/>
            <w:lang w:val="en-HK"/>
          </w:rPr>
          <w:tab/>
        </w:r>
        <w:r w:rsidR="00EE53A8" w:rsidRPr="00DF6E6E">
          <w:rPr>
            <w:rStyle w:val="Hyperlink"/>
            <w:noProof/>
          </w:rPr>
          <w:t>Core Product Management Module Requirements</w:t>
        </w:r>
        <w:r w:rsidR="00EE53A8">
          <w:rPr>
            <w:noProof/>
            <w:webHidden/>
          </w:rPr>
          <w:tab/>
        </w:r>
        <w:r w:rsidR="00EE53A8">
          <w:rPr>
            <w:noProof/>
            <w:webHidden/>
          </w:rPr>
          <w:fldChar w:fldCharType="begin"/>
        </w:r>
        <w:r w:rsidR="00EE53A8">
          <w:rPr>
            <w:noProof/>
            <w:webHidden/>
          </w:rPr>
          <w:instrText xml:space="preserve"> PAGEREF _Toc211725930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466DDE83" w14:textId="6EC14D25"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31" w:history="1">
        <w:r w:rsidR="00EE53A8" w:rsidRPr="00DF6E6E">
          <w:rPr>
            <w:rStyle w:val="Hyperlink"/>
            <w:noProof/>
          </w:rPr>
          <w:t>2.1</w:t>
        </w:r>
        <w:r w:rsidR="00EE53A8" w:rsidRPr="0059257F">
          <w:rPr>
            <w:rFonts w:ascii="DengXian" w:eastAsia="DengXian" w:hAnsi="DengXian"/>
            <w:noProof/>
            <w:kern w:val="0"/>
            <w:sz w:val="24"/>
            <w:szCs w:val="24"/>
            <w:lang w:val="en-HK"/>
          </w:rPr>
          <w:tab/>
        </w:r>
        <w:r w:rsidR="00EE53A8" w:rsidRPr="00DF6E6E">
          <w:rPr>
            <w:rStyle w:val="Hyperlink"/>
            <w:noProof/>
          </w:rPr>
          <w:t>Optimization of Pension Financial Product Management Module</w:t>
        </w:r>
        <w:r w:rsidR="00EE53A8">
          <w:rPr>
            <w:noProof/>
            <w:webHidden/>
          </w:rPr>
          <w:tab/>
        </w:r>
        <w:r w:rsidR="00EE53A8">
          <w:rPr>
            <w:noProof/>
            <w:webHidden/>
          </w:rPr>
          <w:fldChar w:fldCharType="begin"/>
        </w:r>
        <w:r w:rsidR="00EE53A8">
          <w:rPr>
            <w:noProof/>
            <w:webHidden/>
          </w:rPr>
          <w:instrText xml:space="preserve"> PAGEREF _Toc211725931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7FFE276B" w14:textId="5E021A45" w:rsidR="00EE53A8" w:rsidRPr="0059257F" w:rsidRDefault="00C52043">
      <w:pPr>
        <w:pStyle w:val="TOC3"/>
        <w:tabs>
          <w:tab w:val="left" w:pos="1200"/>
          <w:tab w:val="right" w:leader="dot" w:pos="8302"/>
        </w:tabs>
        <w:rPr>
          <w:rFonts w:ascii="DengXian" w:eastAsia="DengXian" w:hAnsi="DengXian"/>
          <w:noProof/>
          <w:kern w:val="0"/>
          <w:sz w:val="24"/>
          <w:szCs w:val="24"/>
          <w:lang w:val="en-HK"/>
        </w:rPr>
      </w:pPr>
      <w:hyperlink w:anchor="_Toc211725932" w:history="1">
        <w:r w:rsidR="00EE53A8" w:rsidRPr="00DF6E6E">
          <w:rPr>
            <w:rStyle w:val="Hyperlink"/>
            <w:noProof/>
          </w:rPr>
          <w:t>2.1.1</w:t>
        </w:r>
        <w:r w:rsidR="00EE53A8" w:rsidRPr="0059257F">
          <w:rPr>
            <w:rFonts w:ascii="DengXian" w:eastAsia="DengXian" w:hAnsi="DengXian"/>
            <w:noProof/>
            <w:kern w:val="0"/>
            <w:sz w:val="24"/>
            <w:szCs w:val="24"/>
            <w:lang w:val="en-HK"/>
          </w:rPr>
          <w:tab/>
        </w:r>
        <w:r w:rsidR="00EE53A8" w:rsidRPr="00DF6E6E">
          <w:rPr>
            <w:rStyle w:val="Hyperlink"/>
            <w:noProof/>
          </w:rPr>
          <w:t>Function Overview</w:t>
        </w:r>
        <w:r w:rsidR="00EE53A8">
          <w:rPr>
            <w:noProof/>
            <w:webHidden/>
          </w:rPr>
          <w:tab/>
        </w:r>
        <w:r w:rsidR="00EE53A8">
          <w:rPr>
            <w:noProof/>
            <w:webHidden/>
          </w:rPr>
          <w:fldChar w:fldCharType="begin"/>
        </w:r>
        <w:r w:rsidR="00EE53A8">
          <w:rPr>
            <w:noProof/>
            <w:webHidden/>
          </w:rPr>
          <w:instrText xml:space="preserve"> PAGEREF _Toc211725932 \h </w:instrText>
        </w:r>
        <w:r w:rsidR="00EE53A8">
          <w:rPr>
            <w:noProof/>
            <w:webHidden/>
          </w:rPr>
        </w:r>
        <w:r w:rsidR="00EE53A8">
          <w:rPr>
            <w:noProof/>
            <w:webHidden/>
          </w:rPr>
          <w:fldChar w:fldCharType="separate"/>
        </w:r>
        <w:r w:rsidR="00EE53A8">
          <w:rPr>
            <w:noProof/>
            <w:webHidden/>
          </w:rPr>
          <w:t>4</w:t>
        </w:r>
        <w:r w:rsidR="00EE53A8">
          <w:rPr>
            <w:noProof/>
            <w:webHidden/>
          </w:rPr>
          <w:fldChar w:fldCharType="end"/>
        </w:r>
      </w:hyperlink>
    </w:p>
    <w:p w14:paraId="543B4049" w14:textId="4C82DFED" w:rsidR="00EE53A8" w:rsidRPr="0059257F" w:rsidRDefault="00C52043">
      <w:pPr>
        <w:pStyle w:val="TOC3"/>
        <w:tabs>
          <w:tab w:val="left" w:pos="1200"/>
          <w:tab w:val="right" w:leader="dot" w:pos="8302"/>
        </w:tabs>
        <w:rPr>
          <w:rFonts w:ascii="DengXian" w:eastAsia="DengXian" w:hAnsi="DengXian"/>
          <w:noProof/>
          <w:kern w:val="0"/>
          <w:sz w:val="24"/>
          <w:szCs w:val="24"/>
          <w:lang w:val="en-HK"/>
        </w:rPr>
      </w:pPr>
      <w:hyperlink w:anchor="_Toc211725933" w:history="1">
        <w:r w:rsidR="00EE53A8" w:rsidRPr="00DF6E6E">
          <w:rPr>
            <w:rStyle w:val="Hyperlink"/>
            <w:noProof/>
          </w:rPr>
          <w:t>2.1.2</w:t>
        </w:r>
        <w:r w:rsidR="00EE53A8" w:rsidRPr="0059257F">
          <w:rPr>
            <w:rFonts w:ascii="DengXian" w:eastAsia="DengXian" w:hAnsi="DengXian"/>
            <w:noProof/>
            <w:kern w:val="0"/>
            <w:sz w:val="24"/>
            <w:szCs w:val="24"/>
            <w:lang w:val="en-HK"/>
          </w:rPr>
          <w:tab/>
        </w:r>
        <w:r w:rsidR="00EE53A8" w:rsidRPr="00DF6E6E">
          <w:rPr>
            <w:rStyle w:val="Hyperlink"/>
            <w:noProof/>
          </w:rPr>
          <w:t>Business Flow Diagram</w:t>
        </w:r>
        <w:r w:rsidR="00EE53A8">
          <w:rPr>
            <w:noProof/>
            <w:webHidden/>
          </w:rPr>
          <w:tab/>
        </w:r>
        <w:r w:rsidR="00EE53A8">
          <w:rPr>
            <w:noProof/>
            <w:webHidden/>
          </w:rPr>
          <w:fldChar w:fldCharType="begin"/>
        </w:r>
        <w:r w:rsidR="00EE53A8">
          <w:rPr>
            <w:noProof/>
            <w:webHidden/>
          </w:rPr>
          <w:instrText xml:space="preserve"> PAGEREF _Toc211725933 \h </w:instrText>
        </w:r>
        <w:r w:rsidR="00EE53A8">
          <w:rPr>
            <w:noProof/>
            <w:webHidden/>
          </w:rPr>
        </w:r>
        <w:r w:rsidR="00EE53A8">
          <w:rPr>
            <w:noProof/>
            <w:webHidden/>
          </w:rPr>
          <w:fldChar w:fldCharType="separate"/>
        </w:r>
        <w:r w:rsidR="00EE53A8">
          <w:rPr>
            <w:noProof/>
            <w:webHidden/>
          </w:rPr>
          <w:t>5</w:t>
        </w:r>
        <w:r w:rsidR="00EE53A8">
          <w:rPr>
            <w:noProof/>
            <w:webHidden/>
          </w:rPr>
          <w:fldChar w:fldCharType="end"/>
        </w:r>
      </w:hyperlink>
    </w:p>
    <w:p w14:paraId="001E19A6" w14:textId="7155B91A" w:rsidR="00EE53A8" w:rsidRPr="0059257F" w:rsidRDefault="00C52043">
      <w:pPr>
        <w:pStyle w:val="TOC3"/>
        <w:tabs>
          <w:tab w:val="left" w:pos="1200"/>
          <w:tab w:val="right" w:leader="dot" w:pos="8302"/>
        </w:tabs>
        <w:rPr>
          <w:rFonts w:ascii="DengXian" w:eastAsia="DengXian" w:hAnsi="DengXian"/>
          <w:noProof/>
          <w:kern w:val="0"/>
          <w:sz w:val="24"/>
          <w:szCs w:val="24"/>
          <w:lang w:val="en-HK"/>
        </w:rPr>
      </w:pPr>
      <w:hyperlink w:anchor="_Toc211725934" w:history="1">
        <w:r w:rsidR="00EE53A8" w:rsidRPr="00DF6E6E">
          <w:rPr>
            <w:rStyle w:val="Hyperlink"/>
            <w:noProof/>
          </w:rPr>
          <w:t>2.1.3</w:t>
        </w:r>
        <w:r w:rsidR="00EE53A8" w:rsidRPr="0059257F">
          <w:rPr>
            <w:rFonts w:ascii="DengXian" w:eastAsia="DengXian" w:hAnsi="DengXian"/>
            <w:noProof/>
            <w:kern w:val="0"/>
            <w:sz w:val="24"/>
            <w:szCs w:val="24"/>
            <w:lang w:val="en-HK"/>
          </w:rPr>
          <w:tab/>
        </w:r>
        <w:r w:rsidR="00EE53A8" w:rsidRPr="00DF6E6E">
          <w:rPr>
            <w:rStyle w:val="Hyperlink"/>
            <w:noProof/>
          </w:rPr>
          <w:t>Product Information Management</w:t>
        </w:r>
        <w:r w:rsidR="00EE53A8">
          <w:rPr>
            <w:noProof/>
            <w:webHidden/>
          </w:rPr>
          <w:tab/>
        </w:r>
        <w:r w:rsidR="00EE53A8">
          <w:rPr>
            <w:noProof/>
            <w:webHidden/>
          </w:rPr>
          <w:fldChar w:fldCharType="begin"/>
        </w:r>
        <w:r w:rsidR="00EE53A8">
          <w:rPr>
            <w:noProof/>
            <w:webHidden/>
          </w:rPr>
          <w:instrText xml:space="preserve"> PAGEREF _Toc211725934 \h </w:instrText>
        </w:r>
        <w:r w:rsidR="00EE53A8">
          <w:rPr>
            <w:noProof/>
            <w:webHidden/>
          </w:rPr>
        </w:r>
        <w:r w:rsidR="00EE53A8">
          <w:rPr>
            <w:noProof/>
            <w:webHidden/>
          </w:rPr>
          <w:fldChar w:fldCharType="separate"/>
        </w:r>
        <w:r w:rsidR="00EE53A8">
          <w:rPr>
            <w:noProof/>
            <w:webHidden/>
          </w:rPr>
          <w:t>5</w:t>
        </w:r>
        <w:r w:rsidR="00EE53A8">
          <w:rPr>
            <w:noProof/>
            <w:webHidden/>
          </w:rPr>
          <w:fldChar w:fldCharType="end"/>
        </w:r>
      </w:hyperlink>
    </w:p>
    <w:p w14:paraId="1DCAA2B7" w14:textId="4431335D" w:rsidR="00EE53A8" w:rsidRPr="0059257F" w:rsidRDefault="00C52043">
      <w:pPr>
        <w:pStyle w:val="TOC1"/>
        <w:tabs>
          <w:tab w:val="left" w:pos="420"/>
          <w:tab w:val="right" w:leader="dot" w:pos="8302"/>
        </w:tabs>
        <w:rPr>
          <w:rFonts w:ascii="DengXian" w:eastAsia="DengXian" w:hAnsi="DengXian"/>
          <w:noProof/>
          <w:kern w:val="0"/>
          <w:sz w:val="24"/>
          <w:szCs w:val="24"/>
          <w:lang w:val="en-HK"/>
        </w:rPr>
      </w:pPr>
      <w:hyperlink w:anchor="_Toc211725935" w:history="1">
        <w:r w:rsidR="00EE53A8" w:rsidRPr="00DF6E6E">
          <w:rPr>
            <w:rStyle w:val="Hyperlink"/>
            <w:rFonts w:ascii="Arial Unicode MS" w:hAnsi="Arial Unicode MS"/>
            <w:noProof/>
            <w:lang w:val="en-GB"/>
          </w:rPr>
          <w:t>3.</w:t>
        </w:r>
        <w:r w:rsidR="00EE53A8" w:rsidRPr="0059257F">
          <w:rPr>
            <w:rFonts w:ascii="DengXian" w:eastAsia="DengXian" w:hAnsi="DengXian"/>
            <w:noProof/>
            <w:kern w:val="0"/>
            <w:sz w:val="24"/>
            <w:szCs w:val="24"/>
            <w:lang w:val="en-HK"/>
          </w:rPr>
          <w:tab/>
        </w:r>
        <w:r w:rsidR="00EE53A8" w:rsidRPr="00DF6E6E">
          <w:rPr>
            <w:rStyle w:val="Hyperlink"/>
            <w:noProof/>
          </w:rPr>
          <w:t>Non-Functional Requirements</w:t>
        </w:r>
        <w:r w:rsidR="00EE53A8">
          <w:rPr>
            <w:noProof/>
            <w:webHidden/>
          </w:rPr>
          <w:tab/>
        </w:r>
        <w:r w:rsidR="00EE53A8">
          <w:rPr>
            <w:noProof/>
            <w:webHidden/>
          </w:rPr>
          <w:fldChar w:fldCharType="begin"/>
        </w:r>
        <w:r w:rsidR="00EE53A8">
          <w:rPr>
            <w:noProof/>
            <w:webHidden/>
          </w:rPr>
          <w:instrText xml:space="preserve"> PAGEREF _Toc211725935 \h </w:instrText>
        </w:r>
        <w:r w:rsidR="00EE53A8">
          <w:rPr>
            <w:noProof/>
            <w:webHidden/>
          </w:rPr>
        </w:r>
        <w:r w:rsidR="00EE53A8">
          <w:rPr>
            <w:noProof/>
            <w:webHidden/>
          </w:rPr>
          <w:fldChar w:fldCharType="separate"/>
        </w:r>
        <w:r w:rsidR="00EE53A8">
          <w:rPr>
            <w:noProof/>
            <w:webHidden/>
          </w:rPr>
          <w:t>7</w:t>
        </w:r>
        <w:r w:rsidR="00EE53A8">
          <w:rPr>
            <w:noProof/>
            <w:webHidden/>
          </w:rPr>
          <w:fldChar w:fldCharType="end"/>
        </w:r>
      </w:hyperlink>
    </w:p>
    <w:p w14:paraId="01D0FCCF" w14:textId="7DE354B3"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36" w:history="1">
        <w:r w:rsidR="00EE53A8" w:rsidRPr="00DF6E6E">
          <w:rPr>
            <w:rStyle w:val="Hyperlink"/>
            <w:noProof/>
            <w:lang w:val="en-GB"/>
          </w:rPr>
          <w:t>3.1</w:t>
        </w:r>
        <w:r w:rsidR="00EE53A8" w:rsidRPr="0059257F">
          <w:rPr>
            <w:rFonts w:ascii="DengXian" w:eastAsia="DengXian" w:hAnsi="DengXian"/>
            <w:noProof/>
            <w:kern w:val="0"/>
            <w:sz w:val="24"/>
            <w:szCs w:val="24"/>
            <w:lang w:val="en-HK"/>
          </w:rPr>
          <w:tab/>
        </w:r>
        <w:r w:rsidR="00EE53A8" w:rsidRPr="00DF6E6E">
          <w:rPr>
            <w:rStyle w:val="Hyperlink"/>
            <w:noProof/>
            <w:lang w:val="en-GB"/>
          </w:rPr>
          <w:t>Data Migration</w:t>
        </w:r>
        <w:r w:rsidR="00EE53A8">
          <w:rPr>
            <w:noProof/>
            <w:webHidden/>
          </w:rPr>
          <w:tab/>
        </w:r>
        <w:r w:rsidR="00EE53A8">
          <w:rPr>
            <w:noProof/>
            <w:webHidden/>
          </w:rPr>
          <w:fldChar w:fldCharType="begin"/>
        </w:r>
        <w:r w:rsidR="00EE53A8">
          <w:rPr>
            <w:noProof/>
            <w:webHidden/>
          </w:rPr>
          <w:instrText xml:space="preserve"> PAGEREF _Toc211725936 \h </w:instrText>
        </w:r>
        <w:r w:rsidR="00EE53A8">
          <w:rPr>
            <w:noProof/>
            <w:webHidden/>
          </w:rPr>
        </w:r>
        <w:r w:rsidR="00EE53A8">
          <w:rPr>
            <w:noProof/>
            <w:webHidden/>
          </w:rPr>
          <w:fldChar w:fldCharType="separate"/>
        </w:r>
        <w:r w:rsidR="00EE53A8">
          <w:rPr>
            <w:noProof/>
            <w:webHidden/>
          </w:rPr>
          <w:t>7</w:t>
        </w:r>
        <w:r w:rsidR="00EE53A8">
          <w:rPr>
            <w:noProof/>
            <w:webHidden/>
          </w:rPr>
          <w:fldChar w:fldCharType="end"/>
        </w:r>
      </w:hyperlink>
    </w:p>
    <w:p w14:paraId="497F4726" w14:textId="1B254CB8"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37" w:history="1">
        <w:r w:rsidR="00EE53A8" w:rsidRPr="00DF6E6E">
          <w:rPr>
            <w:rStyle w:val="Hyperlink"/>
            <w:noProof/>
            <w:lang w:val="en-GB"/>
          </w:rPr>
          <w:t>3.2</w:t>
        </w:r>
        <w:r w:rsidR="00EE53A8" w:rsidRPr="0059257F">
          <w:rPr>
            <w:rFonts w:ascii="DengXian" w:eastAsia="DengXian" w:hAnsi="DengXian"/>
            <w:noProof/>
            <w:kern w:val="0"/>
            <w:sz w:val="24"/>
            <w:szCs w:val="24"/>
            <w:lang w:val="en-HK"/>
          </w:rPr>
          <w:tab/>
        </w:r>
        <w:r w:rsidR="00EE53A8" w:rsidRPr="00DF6E6E">
          <w:rPr>
            <w:rStyle w:val="Hyperlink"/>
            <w:noProof/>
            <w:lang w:val="en-GB"/>
          </w:rPr>
          <w:t>Security and Confidentiality</w:t>
        </w:r>
        <w:r w:rsidR="00EE53A8">
          <w:rPr>
            <w:noProof/>
            <w:webHidden/>
          </w:rPr>
          <w:tab/>
        </w:r>
        <w:r w:rsidR="00EE53A8">
          <w:rPr>
            <w:noProof/>
            <w:webHidden/>
          </w:rPr>
          <w:fldChar w:fldCharType="begin"/>
        </w:r>
        <w:r w:rsidR="00EE53A8">
          <w:rPr>
            <w:noProof/>
            <w:webHidden/>
          </w:rPr>
          <w:instrText xml:space="preserve"> PAGEREF _Toc211725937 \h </w:instrText>
        </w:r>
        <w:r w:rsidR="00EE53A8">
          <w:rPr>
            <w:noProof/>
            <w:webHidden/>
          </w:rPr>
        </w:r>
        <w:r w:rsidR="00EE53A8">
          <w:rPr>
            <w:noProof/>
            <w:webHidden/>
          </w:rPr>
          <w:fldChar w:fldCharType="separate"/>
        </w:r>
        <w:r w:rsidR="00EE53A8">
          <w:rPr>
            <w:noProof/>
            <w:webHidden/>
          </w:rPr>
          <w:t>7</w:t>
        </w:r>
        <w:r w:rsidR="00EE53A8">
          <w:rPr>
            <w:noProof/>
            <w:webHidden/>
          </w:rPr>
          <w:fldChar w:fldCharType="end"/>
        </w:r>
      </w:hyperlink>
    </w:p>
    <w:p w14:paraId="32D94E41" w14:textId="49AF9231"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38" w:history="1">
        <w:r w:rsidR="00EE53A8" w:rsidRPr="00DF6E6E">
          <w:rPr>
            <w:rStyle w:val="Hyperlink"/>
            <w:noProof/>
            <w:lang w:val="en-GB"/>
          </w:rPr>
          <w:t>3.3</w:t>
        </w:r>
        <w:r w:rsidR="00EE53A8" w:rsidRPr="0059257F">
          <w:rPr>
            <w:rFonts w:ascii="DengXian" w:eastAsia="DengXian" w:hAnsi="DengXian"/>
            <w:noProof/>
            <w:kern w:val="0"/>
            <w:sz w:val="24"/>
            <w:szCs w:val="24"/>
            <w:lang w:val="en-HK"/>
          </w:rPr>
          <w:tab/>
        </w:r>
        <w:r w:rsidR="00EE53A8" w:rsidRPr="00DF6E6E">
          <w:rPr>
            <w:rStyle w:val="Hyperlink"/>
            <w:noProof/>
            <w:lang w:val="en-GB"/>
          </w:rPr>
          <w:t>Performance and Stress Requirements</w:t>
        </w:r>
        <w:r w:rsidR="00EE53A8">
          <w:rPr>
            <w:noProof/>
            <w:webHidden/>
          </w:rPr>
          <w:tab/>
        </w:r>
        <w:r w:rsidR="00EE53A8">
          <w:rPr>
            <w:noProof/>
            <w:webHidden/>
          </w:rPr>
          <w:fldChar w:fldCharType="begin"/>
        </w:r>
        <w:r w:rsidR="00EE53A8">
          <w:rPr>
            <w:noProof/>
            <w:webHidden/>
          </w:rPr>
          <w:instrText xml:space="preserve"> PAGEREF _Toc211725938 \h </w:instrText>
        </w:r>
        <w:r w:rsidR="00EE53A8">
          <w:rPr>
            <w:noProof/>
            <w:webHidden/>
          </w:rPr>
        </w:r>
        <w:r w:rsidR="00EE53A8">
          <w:rPr>
            <w:noProof/>
            <w:webHidden/>
          </w:rPr>
          <w:fldChar w:fldCharType="separate"/>
        </w:r>
        <w:r w:rsidR="00EE53A8">
          <w:rPr>
            <w:noProof/>
            <w:webHidden/>
          </w:rPr>
          <w:t>7</w:t>
        </w:r>
        <w:r w:rsidR="00EE53A8">
          <w:rPr>
            <w:noProof/>
            <w:webHidden/>
          </w:rPr>
          <w:fldChar w:fldCharType="end"/>
        </w:r>
      </w:hyperlink>
    </w:p>
    <w:p w14:paraId="559BEF1A" w14:textId="4299DFDE"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39" w:history="1">
        <w:r w:rsidR="00EE53A8" w:rsidRPr="00DF6E6E">
          <w:rPr>
            <w:rStyle w:val="Hyperlink"/>
            <w:noProof/>
            <w:lang w:val="en-GB"/>
          </w:rPr>
          <w:t>3.4</w:t>
        </w:r>
        <w:r w:rsidR="00EE53A8" w:rsidRPr="0059257F">
          <w:rPr>
            <w:rFonts w:ascii="DengXian" w:eastAsia="DengXian" w:hAnsi="DengXian"/>
            <w:noProof/>
            <w:kern w:val="0"/>
            <w:sz w:val="24"/>
            <w:szCs w:val="24"/>
            <w:lang w:val="en-HK"/>
          </w:rPr>
          <w:tab/>
        </w:r>
        <w:r w:rsidR="00EE53A8" w:rsidRPr="00DF6E6E">
          <w:rPr>
            <w:rStyle w:val="Hyperlink"/>
            <w:noProof/>
            <w:lang w:val="en-GB"/>
          </w:rPr>
          <w:t>Operation Monitor</w:t>
        </w:r>
        <w:r w:rsidR="00EE53A8">
          <w:rPr>
            <w:noProof/>
            <w:webHidden/>
          </w:rPr>
          <w:tab/>
        </w:r>
        <w:r w:rsidR="00EE53A8">
          <w:rPr>
            <w:noProof/>
            <w:webHidden/>
          </w:rPr>
          <w:fldChar w:fldCharType="begin"/>
        </w:r>
        <w:r w:rsidR="00EE53A8">
          <w:rPr>
            <w:noProof/>
            <w:webHidden/>
          </w:rPr>
          <w:instrText xml:space="preserve"> PAGEREF _Toc211725939 \h </w:instrText>
        </w:r>
        <w:r w:rsidR="00EE53A8">
          <w:rPr>
            <w:noProof/>
            <w:webHidden/>
          </w:rPr>
        </w:r>
        <w:r w:rsidR="00EE53A8">
          <w:rPr>
            <w:noProof/>
            <w:webHidden/>
          </w:rPr>
          <w:fldChar w:fldCharType="separate"/>
        </w:r>
        <w:r w:rsidR="00EE53A8">
          <w:rPr>
            <w:noProof/>
            <w:webHidden/>
          </w:rPr>
          <w:t>7</w:t>
        </w:r>
        <w:r w:rsidR="00EE53A8">
          <w:rPr>
            <w:noProof/>
            <w:webHidden/>
          </w:rPr>
          <w:fldChar w:fldCharType="end"/>
        </w:r>
      </w:hyperlink>
    </w:p>
    <w:p w14:paraId="5A3089F7" w14:textId="5BC3BF3A" w:rsidR="00EE53A8" w:rsidRPr="0059257F" w:rsidRDefault="00C52043">
      <w:pPr>
        <w:pStyle w:val="TOC2"/>
        <w:tabs>
          <w:tab w:val="left" w:pos="960"/>
          <w:tab w:val="right" w:leader="dot" w:pos="8302"/>
        </w:tabs>
        <w:rPr>
          <w:rFonts w:ascii="DengXian" w:eastAsia="DengXian" w:hAnsi="DengXian"/>
          <w:noProof/>
          <w:kern w:val="0"/>
          <w:sz w:val="24"/>
          <w:szCs w:val="24"/>
          <w:lang w:val="en-HK"/>
        </w:rPr>
      </w:pPr>
      <w:hyperlink w:anchor="_Toc211725940" w:history="1">
        <w:r w:rsidR="00EE53A8" w:rsidRPr="00DF6E6E">
          <w:rPr>
            <w:rStyle w:val="Hyperlink"/>
            <w:noProof/>
          </w:rPr>
          <w:t>3.5</w:t>
        </w:r>
        <w:r w:rsidR="00EE53A8" w:rsidRPr="0059257F">
          <w:rPr>
            <w:rFonts w:ascii="DengXian" w:eastAsia="DengXian" w:hAnsi="DengXian"/>
            <w:noProof/>
            <w:kern w:val="0"/>
            <w:sz w:val="24"/>
            <w:szCs w:val="24"/>
            <w:lang w:val="en-HK"/>
          </w:rPr>
          <w:tab/>
        </w:r>
        <w:r w:rsidR="00EE53A8" w:rsidRPr="00DF6E6E">
          <w:rPr>
            <w:rStyle w:val="Hyperlink"/>
            <w:noProof/>
            <w:lang w:val="en-GB"/>
          </w:rPr>
          <w:t>Scalability</w:t>
        </w:r>
        <w:r w:rsidR="00EE53A8">
          <w:rPr>
            <w:noProof/>
            <w:webHidden/>
          </w:rPr>
          <w:tab/>
        </w:r>
        <w:r w:rsidR="00EE53A8">
          <w:rPr>
            <w:noProof/>
            <w:webHidden/>
          </w:rPr>
          <w:fldChar w:fldCharType="begin"/>
        </w:r>
        <w:r w:rsidR="00EE53A8">
          <w:rPr>
            <w:noProof/>
            <w:webHidden/>
          </w:rPr>
          <w:instrText xml:space="preserve"> PAGEREF _Toc211725940 \h </w:instrText>
        </w:r>
        <w:r w:rsidR="00EE53A8">
          <w:rPr>
            <w:noProof/>
            <w:webHidden/>
          </w:rPr>
        </w:r>
        <w:r w:rsidR="00EE53A8">
          <w:rPr>
            <w:noProof/>
            <w:webHidden/>
          </w:rPr>
          <w:fldChar w:fldCharType="separate"/>
        </w:r>
        <w:r w:rsidR="00EE53A8">
          <w:rPr>
            <w:noProof/>
            <w:webHidden/>
          </w:rPr>
          <w:t>7</w:t>
        </w:r>
        <w:r w:rsidR="00EE53A8">
          <w:rPr>
            <w:noProof/>
            <w:webHidden/>
          </w:rPr>
          <w:fldChar w:fldCharType="end"/>
        </w:r>
      </w:hyperlink>
    </w:p>
    <w:p w14:paraId="1329BA8D" w14:textId="00717240" w:rsidR="00EE53A8" w:rsidRPr="0059257F" w:rsidRDefault="00C52043">
      <w:pPr>
        <w:pStyle w:val="TOC1"/>
        <w:tabs>
          <w:tab w:val="left" w:pos="420"/>
          <w:tab w:val="right" w:leader="dot" w:pos="8302"/>
        </w:tabs>
        <w:rPr>
          <w:rFonts w:ascii="DengXian" w:eastAsia="DengXian" w:hAnsi="DengXian"/>
          <w:noProof/>
          <w:kern w:val="0"/>
          <w:sz w:val="24"/>
          <w:szCs w:val="24"/>
          <w:lang w:val="en-HK"/>
        </w:rPr>
      </w:pPr>
      <w:hyperlink w:anchor="_Toc211725941" w:history="1">
        <w:r w:rsidR="00EE53A8" w:rsidRPr="00DF6E6E">
          <w:rPr>
            <w:rStyle w:val="Hyperlink"/>
            <w:rFonts w:ascii="Arial Unicode MS" w:hAnsi="Arial Unicode MS"/>
            <w:noProof/>
          </w:rPr>
          <w:t>4.</w:t>
        </w:r>
        <w:r w:rsidR="00EE53A8" w:rsidRPr="0059257F">
          <w:rPr>
            <w:rFonts w:ascii="DengXian" w:eastAsia="DengXian" w:hAnsi="DengXian"/>
            <w:noProof/>
            <w:kern w:val="0"/>
            <w:sz w:val="24"/>
            <w:szCs w:val="24"/>
            <w:lang w:val="en-HK"/>
          </w:rPr>
          <w:tab/>
        </w:r>
        <w:r w:rsidR="00EE53A8" w:rsidRPr="00DF6E6E">
          <w:rPr>
            <w:rStyle w:val="Hyperlink"/>
            <w:noProof/>
          </w:rPr>
          <w:t>Additional Notes</w:t>
        </w:r>
        <w:r w:rsidR="00EE53A8">
          <w:rPr>
            <w:noProof/>
            <w:webHidden/>
          </w:rPr>
          <w:tab/>
        </w:r>
        <w:r w:rsidR="00EE53A8">
          <w:rPr>
            <w:noProof/>
            <w:webHidden/>
          </w:rPr>
          <w:fldChar w:fldCharType="begin"/>
        </w:r>
        <w:r w:rsidR="00EE53A8">
          <w:rPr>
            <w:noProof/>
            <w:webHidden/>
          </w:rPr>
          <w:instrText xml:space="preserve"> PAGEREF _Toc211725941 \h </w:instrText>
        </w:r>
        <w:r w:rsidR="00EE53A8">
          <w:rPr>
            <w:noProof/>
            <w:webHidden/>
          </w:rPr>
        </w:r>
        <w:r w:rsidR="00EE53A8">
          <w:rPr>
            <w:noProof/>
            <w:webHidden/>
          </w:rPr>
          <w:fldChar w:fldCharType="separate"/>
        </w:r>
        <w:r w:rsidR="00EE53A8">
          <w:rPr>
            <w:noProof/>
            <w:webHidden/>
          </w:rPr>
          <w:t>8</w:t>
        </w:r>
        <w:r w:rsidR="00EE53A8">
          <w:rPr>
            <w:noProof/>
            <w:webHidden/>
          </w:rPr>
          <w:fldChar w:fldCharType="end"/>
        </w:r>
      </w:hyperlink>
    </w:p>
    <w:p w14:paraId="5469E844" w14:textId="77777777" w:rsidR="002C545B" w:rsidRDefault="002C545B">
      <w:pPr>
        <w:rPr>
          <w:rFonts w:ascii="Arial Unicode MS" w:hAnsi="Arial Unicode MS"/>
        </w:rPr>
      </w:pPr>
      <w:r>
        <w:rPr>
          <w:rFonts w:ascii="Arial Unicode MS" w:hAnsi="Arial Unicode MS"/>
        </w:rPr>
        <w:fldChar w:fldCharType="end"/>
      </w:r>
    </w:p>
    <w:p w14:paraId="7E0064D2" w14:textId="77777777" w:rsidR="002C545B" w:rsidRDefault="002C545B">
      <w:pPr>
        <w:rPr>
          <w:rFonts w:ascii="Arial Unicode MS" w:hAnsi="Arial Unicode MS"/>
        </w:rPr>
      </w:pPr>
    </w:p>
    <w:p w14:paraId="7028D09C" w14:textId="77777777" w:rsidR="002C545B" w:rsidRDefault="002C545B">
      <w:pPr>
        <w:rPr>
          <w:rFonts w:ascii="Arial Unicode MS" w:hAnsi="Arial Unicode MS"/>
        </w:rPr>
      </w:pPr>
    </w:p>
    <w:p w14:paraId="68D7E87B" w14:textId="32300FE2" w:rsidR="002C545B" w:rsidRDefault="00B12D9C">
      <w:pPr>
        <w:rPr>
          <w:rStyle w:val="IntenseEmphasis"/>
          <w:rFonts w:ascii="Arial Unicode MS" w:hAnsi="Arial Unicode MS"/>
        </w:rPr>
      </w:pPr>
      <w:r>
        <w:rPr>
          <w:rStyle w:val="IntenseEmphasis"/>
          <w:rFonts w:ascii="Arial Unicode MS" w:hAnsi="Arial Unicode MS"/>
        </w:rPr>
        <w:br w:type="page"/>
      </w:r>
    </w:p>
    <w:p w14:paraId="3DFEA19B" w14:textId="0C824046" w:rsidR="002C545B" w:rsidRDefault="00B12D9C">
      <w:pPr>
        <w:pStyle w:val="Heading1"/>
        <w:rPr>
          <w:rFonts w:ascii="Arial Unicode MS" w:hAnsi="Arial Unicode MS"/>
        </w:rPr>
      </w:pPr>
      <w:bookmarkStart w:id="0" w:name="_Toc211725921"/>
      <w:r>
        <w:t>Requirement Overview</w:t>
      </w:r>
      <w:bookmarkEnd w:id="0"/>
    </w:p>
    <w:p w14:paraId="6C8A98DD" w14:textId="5F792AC6" w:rsidR="002C545B" w:rsidRDefault="00B12D9C">
      <w:pPr>
        <w:pStyle w:val="Heading2"/>
        <w:rPr>
          <w:rFonts w:ascii="Arial Unicode MS" w:hAnsi="Arial Unicode MS"/>
        </w:rPr>
      </w:pPr>
      <w:bookmarkStart w:id="1" w:name="_Toc211725922"/>
      <w:r>
        <w:t>Background</w:t>
      </w:r>
      <w:bookmarkEnd w:id="1"/>
    </w:p>
    <w:p w14:paraId="1C174329" w14:textId="66CA1FF5" w:rsidR="002C545B" w:rsidRDefault="00B12D9C" w:rsidP="00B12D9C">
      <w:pPr>
        <w:pStyle w:val="a"/>
        <w:ind w:firstLineChars="0" w:firstLine="0"/>
        <w:rPr>
          <w:rFonts w:ascii="Arial Unicode MS" w:hAnsi="Arial Unicode MS"/>
        </w:rPr>
      </w:pPr>
      <w:r>
        <w:t>With the acceleration of population aging, pension financial services have become an essential part of banking operations. This system aims to provide comprehensive technical support for pension finance, addressing customer needs in product management, fund management, and client services, while ensuring security, stability, and regulatory compliance.</w:t>
      </w:r>
    </w:p>
    <w:p w14:paraId="43782C86" w14:textId="61E98EA1" w:rsidR="002C545B" w:rsidRDefault="00B12D9C">
      <w:pPr>
        <w:pStyle w:val="Heading2"/>
        <w:rPr>
          <w:rFonts w:ascii="Arial Unicode MS" w:hAnsi="Arial Unicode MS"/>
        </w:rPr>
      </w:pPr>
      <w:bookmarkStart w:id="2" w:name="_Toc211725923"/>
      <w:r>
        <w:t>Business Objectives</w:t>
      </w:r>
      <w:bookmarkEnd w:id="2"/>
    </w:p>
    <w:p w14:paraId="48751BF3" w14:textId="7D6053EB" w:rsidR="002C545B" w:rsidRDefault="00B12D9C" w:rsidP="00B12D9C">
      <w:pPr>
        <w:pStyle w:val="a"/>
        <w:ind w:firstLineChars="0" w:firstLine="0"/>
      </w:pPr>
      <w:bookmarkStart w:id="3" w:name="_Toc302477335"/>
      <w:r>
        <w:t>The objective of the Pension Finance Core System is to build a comprehensive, flexible, and secure platform for pension financial products and services integrating diversified product lines such as pension savings plans, insurance, and fund portfolios.</w:t>
      </w:r>
      <w:bookmarkEnd w:id="3"/>
    </w:p>
    <w:p w14:paraId="0C8AB7E5" w14:textId="77777777" w:rsidR="000E307E" w:rsidRPr="000E307E" w:rsidRDefault="000E307E" w:rsidP="000E307E">
      <w:pPr>
        <w:widowControl/>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It integrates diversified product lines such as:</w:t>
      </w:r>
    </w:p>
    <w:p w14:paraId="40BD715B" w14:textId="77777777" w:rsidR="000E307E" w:rsidRPr="000E307E" w:rsidRDefault="000E307E" w:rsidP="000E307E">
      <w:pPr>
        <w:widowControl/>
        <w:numPr>
          <w:ilvl w:val="0"/>
          <w:numId w:val="29"/>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Pension savings plans</w:t>
      </w:r>
    </w:p>
    <w:p w14:paraId="3EB28D7F" w14:textId="77777777" w:rsidR="000E307E" w:rsidRPr="000E307E" w:rsidRDefault="000E307E" w:rsidP="000E307E">
      <w:pPr>
        <w:widowControl/>
        <w:numPr>
          <w:ilvl w:val="0"/>
          <w:numId w:val="29"/>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Pension insurance products</w:t>
      </w:r>
    </w:p>
    <w:p w14:paraId="62EB0804" w14:textId="77777777" w:rsidR="000E307E" w:rsidRPr="000E307E" w:rsidRDefault="000E307E" w:rsidP="000E307E">
      <w:pPr>
        <w:widowControl/>
        <w:numPr>
          <w:ilvl w:val="0"/>
          <w:numId w:val="29"/>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Pension fund investment portfolios</w:t>
      </w:r>
    </w:p>
    <w:p w14:paraId="6D9F7B36" w14:textId="6C042F49" w:rsidR="000E307E" w:rsidRPr="000E307E" w:rsidRDefault="000E307E" w:rsidP="000E307E">
      <w:pPr>
        <w:widowControl/>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The system tailors offerings to match various client risk preferences, financial status, and retirement plans</w:t>
      </w:r>
      <w:r w:rsidR="00EE53A8">
        <w:rPr>
          <w:rFonts w:ascii="Times New Roman" w:eastAsia="Times New Roman" w:hAnsi="Times New Roman"/>
          <w:kern w:val="0"/>
          <w:sz w:val="24"/>
          <w:szCs w:val="24"/>
          <w:lang w:val="en-HK"/>
        </w:rPr>
        <w:t>, a</w:t>
      </w:r>
      <w:r w:rsidRPr="000E307E">
        <w:rPr>
          <w:rFonts w:ascii="Times New Roman" w:eastAsia="Times New Roman" w:hAnsi="Times New Roman"/>
          <w:kern w:val="0"/>
          <w:sz w:val="24"/>
          <w:szCs w:val="24"/>
          <w:lang w:val="en-HK"/>
        </w:rPr>
        <w:t>n advanced CRM module enables intelligent collection, analysis, and integration of client information, providing personalized pension financial solutions.</w:t>
      </w:r>
    </w:p>
    <w:p w14:paraId="1A46A6D4" w14:textId="7796F46F" w:rsidR="000E307E" w:rsidRPr="000E307E" w:rsidRDefault="000E307E" w:rsidP="000E307E">
      <w:pPr>
        <w:widowControl/>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It will also incorporate AI-based asset allocation algorithms and risk control mechanisms to optimize investment decisions, maximizing long-term, stable asset growth.</w:t>
      </w:r>
      <w:r w:rsidR="00EE53A8">
        <w:rPr>
          <w:rFonts w:ascii="Times New Roman" w:eastAsia="Times New Roman" w:hAnsi="Times New Roman"/>
          <w:kern w:val="0"/>
          <w:sz w:val="24"/>
          <w:szCs w:val="24"/>
          <w:lang w:val="en-HK"/>
        </w:rPr>
        <w:t xml:space="preserve"> </w:t>
      </w:r>
      <w:r w:rsidRPr="000E307E">
        <w:rPr>
          <w:rFonts w:ascii="Times New Roman" w:eastAsia="Times New Roman" w:hAnsi="Times New Roman"/>
          <w:kern w:val="0"/>
          <w:sz w:val="24"/>
          <w:szCs w:val="24"/>
          <w:lang w:val="en-HK"/>
        </w:rPr>
        <w:t>Regulatory compliance will be ensured through strict adherence to financial supervision standards, including data encryption, identity authentication, and transaction monitoring, fully protecting customer funds and privacy.</w:t>
      </w:r>
    </w:p>
    <w:p w14:paraId="237ACF2F" w14:textId="04A41CB7" w:rsidR="000E307E" w:rsidRDefault="000E307E" w:rsidP="000E307E">
      <w:pPr>
        <w:widowControl/>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Through continuous technological innovation and process optimization, the system will deliver secure, convenient, and professional full-lifecycle pension financial services.</w:t>
      </w:r>
    </w:p>
    <w:p w14:paraId="37EBF145" w14:textId="5951BBB6" w:rsidR="000E307E" w:rsidRPr="000E307E" w:rsidRDefault="000E307E" w:rsidP="000E307E">
      <w:pPr>
        <w:pStyle w:val="Heading2"/>
      </w:pPr>
      <w:bookmarkStart w:id="4" w:name="_Toc211725924"/>
      <w:r>
        <w:lastRenderedPageBreak/>
        <w:t>System Interfaces</w:t>
      </w:r>
      <w:bookmarkEnd w:id="4"/>
    </w:p>
    <w:p w14:paraId="6D5D3C9B" w14:textId="3DEC9598" w:rsidR="000E307E" w:rsidRDefault="000E307E" w:rsidP="000E307E">
      <w:pPr>
        <w:pStyle w:val="NormalWeb"/>
      </w:pPr>
      <w:r w:rsidRPr="000E307E">
        <w:rPr>
          <w:rFonts w:ascii="Times New Roman" w:eastAsia="Times New Roman" w:hAnsi="Times New Roman" w:cs="Times New Roman"/>
          <w:lang w:val="en-HK"/>
        </w:rPr>
        <w:t xml:space="preserve">The system interfaces with the </w:t>
      </w:r>
      <w:r w:rsidRPr="000E307E">
        <w:rPr>
          <w:rFonts w:ascii="Times New Roman" w:eastAsia="Times New Roman" w:hAnsi="Times New Roman" w:cs="Times New Roman"/>
          <w:b/>
          <w:bCs/>
          <w:lang w:val="en-HK"/>
        </w:rPr>
        <w:t>bank’s core system</w:t>
      </w:r>
      <w:r w:rsidRPr="000E307E">
        <w:rPr>
          <w:rFonts w:ascii="Times New Roman" w:eastAsia="Times New Roman" w:hAnsi="Times New Roman" w:cs="Times New Roman"/>
          <w:lang w:val="en-HK"/>
        </w:rPr>
        <w:t xml:space="preserve">, </w:t>
      </w:r>
      <w:r w:rsidRPr="000E307E">
        <w:rPr>
          <w:rFonts w:ascii="Times New Roman" w:eastAsia="Times New Roman" w:hAnsi="Times New Roman" w:cs="Times New Roman"/>
          <w:b/>
          <w:bCs/>
          <w:lang w:val="en-HK"/>
        </w:rPr>
        <w:t>third-party payment platforms</w:t>
      </w:r>
      <w:r w:rsidRPr="000E307E">
        <w:rPr>
          <w:rFonts w:ascii="Times New Roman" w:eastAsia="Times New Roman" w:hAnsi="Times New Roman" w:cs="Times New Roman"/>
          <w:lang w:val="en-HK"/>
        </w:rPr>
        <w:t xml:space="preserve">, and </w:t>
      </w:r>
      <w:r w:rsidRPr="000E307E">
        <w:rPr>
          <w:rFonts w:ascii="Times New Roman" w:eastAsia="Times New Roman" w:hAnsi="Times New Roman" w:cs="Times New Roman"/>
          <w:b/>
          <w:bCs/>
          <w:lang w:val="en-HK"/>
        </w:rPr>
        <w:t>insurance companies</w:t>
      </w:r>
      <w:r w:rsidRPr="000E307E">
        <w:rPr>
          <w:rFonts w:ascii="Times New Roman" w:eastAsia="Times New Roman" w:hAnsi="Times New Roman" w:cs="Times New Roman"/>
          <w:lang w:val="en-HK"/>
        </w:rPr>
        <w:t xml:space="preserve"> to ensure real-time data exchange and consistency.</w:t>
      </w:r>
      <w:r>
        <w:t xml:space="preserve"> </w:t>
      </w:r>
    </w:p>
    <w:p w14:paraId="2CEAE7F1" w14:textId="7029B606" w:rsidR="000E307E" w:rsidRDefault="000E307E" w:rsidP="000E307E">
      <w:pPr>
        <w:pStyle w:val="Heading2"/>
      </w:pPr>
      <w:bookmarkStart w:id="5" w:name="_Toc211725925"/>
      <w:r>
        <w:t>Reference Materials</w:t>
      </w:r>
      <w:bookmarkEnd w:id="5"/>
    </w:p>
    <w:p w14:paraId="48B27D36" w14:textId="25FCA519" w:rsidR="000E307E" w:rsidRDefault="000E307E" w:rsidP="000E307E">
      <w:pPr>
        <w:pStyle w:val="NormalWeb"/>
      </w:pPr>
      <w:r>
        <w:t>(To be provided)</w:t>
      </w:r>
    </w:p>
    <w:p w14:paraId="027A4B53" w14:textId="27551350" w:rsidR="000E307E" w:rsidRDefault="000E307E" w:rsidP="000E307E">
      <w:pPr>
        <w:pStyle w:val="Heading2"/>
      </w:pPr>
      <w:bookmarkStart w:id="6" w:name="_Toc211725926"/>
      <w:r>
        <w:t>Terminology and Abbreviations</w:t>
      </w:r>
      <w:bookmarkEnd w:id="6"/>
    </w:p>
    <w:p w14:paraId="5F6965D3" w14:textId="7ECC6F9B" w:rsidR="000E307E" w:rsidRDefault="000E307E" w:rsidP="000E307E">
      <w:pPr>
        <w:pStyle w:val="NormalWeb"/>
      </w:pPr>
      <w:r>
        <w:t>(To be provided)</w:t>
      </w:r>
    </w:p>
    <w:p w14:paraId="697435ED" w14:textId="0261522B" w:rsidR="000E307E" w:rsidRDefault="000E307E" w:rsidP="000E307E">
      <w:pPr>
        <w:pStyle w:val="Heading2"/>
      </w:pPr>
      <w:bookmarkStart w:id="7" w:name="_Toc211725927"/>
      <w:r>
        <w:t>Target Users and Access Channels</w:t>
      </w:r>
      <w:bookmarkEnd w:id="7"/>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0E307E" w14:paraId="3E290EFA" w14:textId="77777777" w:rsidTr="000E307E">
        <w:trPr>
          <w:tblCellSpacing w:w="15" w:type="dxa"/>
        </w:trPr>
        <w:tc>
          <w:tcPr>
            <w:tcW w:w="0" w:type="auto"/>
            <w:vAlign w:val="center"/>
            <w:hideMark/>
          </w:tcPr>
          <w:p w14:paraId="7052491F" w14:textId="77777777" w:rsidR="000E307E" w:rsidRDefault="000E307E">
            <w:pPr>
              <w:jc w:val="center"/>
              <w:rPr>
                <w:b/>
                <w:bCs/>
              </w:rPr>
            </w:pPr>
          </w:p>
        </w:tc>
        <w:tc>
          <w:tcPr>
            <w:tcW w:w="0" w:type="auto"/>
            <w:vAlign w:val="center"/>
            <w:hideMark/>
          </w:tcPr>
          <w:p w14:paraId="1FCC0F31" w14:textId="77777777" w:rsidR="000E307E" w:rsidRDefault="000E307E">
            <w:pPr>
              <w:rPr>
                <w:sz w:val="20"/>
                <w:szCs w:val="20"/>
              </w:rPr>
            </w:pPr>
          </w:p>
        </w:tc>
        <w:tc>
          <w:tcPr>
            <w:tcW w:w="0" w:type="auto"/>
            <w:vAlign w:val="center"/>
            <w:hideMark/>
          </w:tcPr>
          <w:p w14:paraId="726F980D" w14:textId="77777777" w:rsidR="000E307E" w:rsidRDefault="000E307E">
            <w:pPr>
              <w:rPr>
                <w:sz w:val="20"/>
                <w:szCs w:val="20"/>
              </w:rPr>
            </w:pPr>
          </w:p>
        </w:tc>
      </w:tr>
    </w:tbl>
    <w:p w14:paraId="48306828" w14:textId="51B2A92E" w:rsidR="000E307E" w:rsidRDefault="000E307E" w:rsidP="000E307E">
      <w:pPr>
        <w:pStyle w:val="NormalWeb"/>
      </w:pPr>
      <w:r>
        <w:t>(To be provided)</w:t>
      </w:r>
    </w:p>
    <w:p w14:paraId="0418B07C" w14:textId="36CB5B47" w:rsidR="000E307E" w:rsidRDefault="000E307E" w:rsidP="000E307E">
      <w:pPr>
        <w:pStyle w:val="Heading2"/>
      </w:pPr>
      <w:bookmarkStart w:id="8" w:name="_Toc211725928"/>
      <w:r>
        <w:t>Business Architecture (Optional)</w:t>
      </w:r>
      <w:bookmarkEnd w:id="8"/>
    </w:p>
    <w:p w14:paraId="5A9488F4" w14:textId="6096D236" w:rsidR="000E307E" w:rsidRDefault="000E307E" w:rsidP="000E307E">
      <w:pPr>
        <w:pStyle w:val="NormalWeb"/>
      </w:pPr>
      <w:r>
        <w:t>(To be provided)</w:t>
      </w:r>
    </w:p>
    <w:p w14:paraId="0F56F10E" w14:textId="5F524D32" w:rsidR="000E307E" w:rsidRDefault="000E307E" w:rsidP="000E307E">
      <w:pPr>
        <w:pStyle w:val="Heading2"/>
      </w:pPr>
      <w:bookmarkStart w:id="9" w:name="_Toc211725929"/>
      <w:r>
        <w:t>Assumptions and Constraints (Optional)</w:t>
      </w:r>
      <w:bookmarkEnd w:id="9"/>
    </w:p>
    <w:p w14:paraId="73806145" w14:textId="7D6BD67B" w:rsidR="000E307E" w:rsidRPr="000E307E" w:rsidRDefault="000E307E" w:rsidP="000E307E">
      <w:pPr>
        <w:pStyle w:val="NormalWeb"/>
      </w:pPr>
      <w:r>
        <w:t>(To be provided)</w:t>
      </w:r>
    </w:p>
    <w:p w14:paraId="47A5D1F4" w14:textId="720F537C" w:rsidR="0059534E" w:rsidRPr="000E307E" w:rsidRDefault="00B12D9C" w:rsidP="000E307E">
      <w:pPr>
        <w:pStyle w:val="Heading1"/>
        <w:rPr>
          <w:rFonts w:ascii="Arial Unicode MS" w:hAnsi="Arial Unicode MS"/>
        </w:rPr>
      </w:pPr>
      <w:bookmarkStart w:id="10" w:name="_Toc211725930"/>
      <w:r>
        <w:t>Core Product Management Module Requirements</w:t>
      </w:r>
      <w:bookmarkEnd w:id="10"/>
    </w:p>
    <w:p w14:paraId="3F7453BC" w14:textId="3E072C47" w:rsidR="006141BB" w:rsidRPr="006141BB" w:rsidRDefault="00B12D9C" w:rsidP="006141BB">
      <w:pPr>
        <w:pStyle w:val="Heading2"/>
        <w:rPr>
          <w:rFonts w:ascii="Arial Unicode MS" w:hAnsi="Arial Unicode MS"/>
        </w:rPr>
      </w:pPr>
      <w:bookmarkStart w:id="11" w:name="_Toc211725931"/>
      <w:r>
        <w:t>Optimization of Pension Financial Product Management Module</w:t>
      </w:r>
      <w:bookmarkEnd w:id="11"/>
    </w:p>
    <w:p w14:paraId="6CBD21D2" w14:textId="7180D4BF" w:rsidR="002C545B" w:rsidRDefault="00B12D9C" w:rsidP="006141BB">
      <w:pPr>
        <w:pStyle w:val="Heading3"/>
        <w:rPr>
          <w:rFonts w:ascii="Arial Unicode MS" w:hAnsi="Arial Unicode MS"/>
        </w:rPr>
      </w:pPr>
      <w:bookmarkStart w:id="12" w:name="_Toc211725932"/>
      <w:r>
        <w:t>Function Overview</w:t>
      </w:r>
      <w:bookmarkEnd w:id="12"/>
    </w:p>
    <w:p w14:paraId="06B959B8" w14:textId="6F7A2717" w:rsidR="000E307E" w:rsidRPr="000E307E" w:rsidRDefault="000E307E" w:rsidP="000E307E">
      <w:pPr>
        <w:pStyle w:val="NormalWeb"/>
        <w:rPr>
          <w:rFonts w:ascii="Times New Roman" w:eastAsia="Times New Roman" w:hAnsi="Times New Roman" w:cs="Times New Roman"/>
          <w:lang w:val="en-HK"/>
        </w:rPr>
      </w:pPr>
      <w:r w:rsidRPr="000E307E">
        <w:rPr>
          <w:rFonts w:ascii="Times New Roman" w:eastAsia="Times New Roman" w:hAnsi="Times New Roman" w:cs="Times New Roman"/>
          <w:lang w:val="en-HK"/>
        </w:rPr>
        <w:t>Maintain basic product information, including:</w:t>
      </w:r>
    </w:p>
    <w:p w14:paraId="0FB39674" w14:textId="77777777" w:rsidR="000E307E" w:rsidRPr="000E307E" w:rsidRDefault="000E307E" w:rsidP="000E307E">
      <w:pPr>
        <w:widowControl/>
        <w:numPr>
          <w:ilvl w:val="0"/>
          <w:numId w:val="37"/>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Product name</w:t>
      </w:r>
    </w:p>
    <w:p w14:paraId="779F92DD" w14:textId="77777777" w:rsidR="000E307E" w:rsidRPr="000E307E" w:rsidRDefault="000E307E" w:rsidP="000E307E">
      <w:pPr>
        <w:widowControl/>
        <w:numPr>
          <w:ilvl w:val="0"/>
          <w:numId w:val="37"/>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Product type</w:t>
      </w:r>
    </w:p>
    <w:p w14:paraId="3FD2275D" w14:textId="77777777" w:rsidR="000E307E" w:rsidRPr="000E307E" w:rsidRDefault="000E307E" w:rsidP="000E307E">
      <w:pPr>
        <w:widowControl/>
        <w:numPr>
          <w:ilvl w:val="0"/>
          <w:numId w:val="37"/>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Issuer</w:t>
      </w:r>
    </w:p>
    <w:p w14:paraId="7C3CF705" w14:textId="77777777" w:rsidR="000E307E" w:rsidRPr="000E307E" w:rsidRDefault="000E307E" w:rsidP="000E307E">
      <w:pPr>
        <w:widowControl/>
        <w:numPr>
          <w:ilvl w:val="0"/>
          <w:numId w:val="37"/>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Minimum investment amount</w:t>
      </w:r>
    </w:p>
    <w:p w14:paraId="49DD6BA8" w14:textId="77777777" w:rsidR="000E307E" w:rsidRPr="000E307E" w:rsidRDefault="000E307E" w:rsidP="000E307E">
      <w:pPr>
        <w:widowControl/>
        <w:numPr>
          <w:ilvl w:val="0"/>
          <w:numId w:val="37"/>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lastRenderedPageBreak/>
        <w:t>Investment term</w:t>
      </w:r>
    </w:p>
    <w:p w14:paraId="4E77FB26" w14:textId="77777777" w:rsidR="000E307E" w:rsidRPr="000E307E" w:rsidRDefault="000E307E" w:rsidP="000E307E">
      <w:pPr>
        <w:widowControl/>
        <w:numPr>
          <w:ilvl w:val="0"/>
          <w:numId w:val="37"/>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Expected yield</w:t>
      </w:r>
    </w:p>
    <w:p w14:paraId="2EC75CEB" w14:textId="074083FE" w:rsidR="00070A56" w:rsidRPr="000E307E" w:rsidRDefault="000E307E" w:rsidP="00B12D9C">
      <w:pPr>
        <w:widowControl/>
        <w:numPr>
          <w:ilvl w:val="0"/>
          <w:numId w:val="37"/>
        </w:numPr>
        <w:spacing w:before="100" w:beforeAutospacing="1" w:after="100" w:afterAutospacing="1"/>
        <w:jc w:val="left"/>
        <w:rPr>
          <w:rFonts w:ascii="Times New Roman" w:eastAsia="Times New Roman" w:hAnsi="Times New Roman"/>
          <w:kern w:val="0"/>
          <w:sz w:val="24"/>
          <w:szCs w:val="24"/>
          <w:lang w:val="en-HK"/>
        </w:rPr>
      </w:pPr>
      <w:r w:rsidRPr="000E307E">
        <w:rPr>
          <w:rFonts w:ascii="Times New Roman" w:eastAsia="Times New Roman" w:hAnsi="Times New Roman"/>
          <w:kern w:val="0"/>
          <w:sz w:val="24"/>
          <w:szCs w:val="24"/>
          <w:lang w:val="en-HK"/>
        </w:rPr>
        <w:t>Risk level</w:t>
      </w:r>
    </w:p>
    <w:p w14:paraId="31445EF1" w14:textId="3054283D" w:rsidR="00F42577" w:rsidRDefault="00B12D9C" w:rsidP="006141BB">
      <w:pPr>
        <w:pStyle w:val="Heading3"/>
        <w:rPr>
          <w:rFonts w:ascii="Arial Unicode MS" w:hAnsi="Arial Unicode MS"/>
        </w:rPr>
      </w:pPr>
      <w:bookmarkStart w:id="13" w:name="_Toc211725933"/>
      <w:r>
        <w:t>Business Flow Diagram</w:t>
      </w:r>
      <w:bookmarkEnd w:id="13"/>
    </w:p>
    <w:p w14:paraId="117ADF51" w14:textId="5CC847A0" w:rsidR="007A6FFE" w:rsidRPr="007A6FFE" w:rsidRDefault="000E307E" w:rsidP="000E307E">
      <w:pPr>
        <w:pStyle w:val="NormalWeb"/>
      </w:pPr>
      <w:r>
        <w:t>(To be provided)</w:t>
      </w:r>
    </w:p>
    <w:p w14:paraId="5588890E" w14:textId="22D05817" w:rsidR="00F42577" w:rsidRPr="00690E53" w:rsidRDefault="00F42577" w:rsidP="00681335">
      <w:pPr>
        <w:pStyle w:val="Heading3"/>
        <w:rPr>
          <w:rFonts w:ascii="Arial Unicode MS" w:hAnsi="Arial Unicode MS"/>
          <w:sz w:val="28"/>
          <w:szCs w:val="28"/>
        </w:rPr>
      </w:pPr>
      <w:r w:rsidRPr="00690E53">
        <w:rPr>
          <w:rFonts w:ascii="Arial Unicode MS" w:hAnsi="Arial Unicode MS" w:hint="eastAsia"/>
          <w:sz w:val="28"/>
          <w:szCs w:val="28"/>
        </w:rPr>
        <w:t xml:space="preserve"> </w:t>
      </w:r>
      <w:bookmarkStart w:id="14" w:name="_Toc211725934"/>
      <w:r w:rsidR="00B12D9C">
        <w:t>Product Information Management</w:t>
      </w:r>
      <w:bookmarkEnd w:id="14"/>
    </w:p>
    <w:p w14:paraId="71FEB7FF" w14:textId="6641C3CA" w:rsidR="00DA538B" w:rsidRPr="000E307E" w:rsidRDefault="000E307E" w:rsidP="00681335">
      <w:pPr>
        <w:pStyle w:val="Heading4"/>
        <w:rPr>
          <w:sz w:val="24"/>
          <w:szCs w:val="24"/>
        </w:rPr>
      </w:pPr>
      <w:bookmarkStart w:id="15" w:name="OLE_LINK1"/>
      <w:bookmarkStart w:id="16" w:name="OLE_LINK2"/>
      <w:r w:rsidRPr="000E307E">
        <w:rPr>
          <w:sz w:val="24"/>
          <w:szCs w:val="24"/>
        </w:rPr>
        <w:t>Functional Description</w:t>
      </w:r>
    </w:p>
    <w:p w14:paraId="53E5B0A4" w14:textId="6153D843" w:rsidR="00DA538B" w:rsidRPr="00DA538B" w:rsidRDefault="000E307E" w:rsidP="000E307E">
      <w:pPr>
        <w:pStyle w:val="a1"/>
        <w:ind w:firstLineChars="0" w:firstLine="0"/>
      </w:pPr>
      <w:r w:rsidRPr="000E307E">
        <w:t>Add, edit, view, and delete functions for various pension financial products.</w:t>
      </w:r>
    </w:p>
    <w:bookmarkEnd w:id="15"/>
    <w:bookmarkEnd w:id="16"/>
    <w:p w14:paraId="2DB658EC" w14:textId="079FD25F" w:rsidR="00F42577" w:rsidRPr="00CF6BE8" w:rsidRDefault="000E307E" w:rsidP="00681335">
      <w:pPr>
        <w:pStyle w:val="Heading4"/>
        <w:rPr>
          <w:rFonts w:ascii="Arial Unicode MS" w:hAnsi="Arial Unicode MS"/>
          <w:sz w:val="24"/>
          <w:szCs w:val="24"/>
        </w:rPr>
      </w:pPr>
      <w:r w:rsidRPr="000E307E">
        <w:rPr>
          <w:sz w:val="24"/>
          <w:szCs w:val="24"/>
        </w:rPr>
        <w:t>Business Rules and Logic</w:t>
      </w:r>
    </w:p>
    <w:p w14:paraId="477E2B4D" w14:textId="2657AAC7" w:rsidR="00F538F6" w:rsidRPr="000E307E" w:rsidRDefault="000E307E" w:rsidP="0017765B">
      <w:pPr>
        <w:numPr>
          <w:ilvl w:val="0"/>
          <w:numId w:val="9"/>
        </w:numPr>
        <w:jc w:val="left"/>
        <w:rPr>
          <w:rFonts w:ascii="Times New Roman" w:hAnsi="Times New Roman"/>
          <w:b/>
          <w:bCs/>
          <w:sz w:val="24"/>
          <w:szCs w:val="24"/>
        </w:rPr>
      </w:pPr>
      <w:r w:rsidRPr="000E307E">
        <w:rPr>
          <w:rFonts w:ascii="Times New Roman" w:hAnsi="Times New Roman"/>
          <w:b/>
          <w:bCs/>
          <w:sz w:val="24"/>
          <w:szCs w:val="24"/>
        </w:rPr>
        <w:t>Adding a New Product</w:t>
      </w:r>
    </w:p>
    <w:p w14:paraId="1DB68134" w14:textId="4E7F16D6" w:rsidR="000E307E" w:rsidRPr="000E307E" w:rsidRDefault="000E307E" w:rsidP="00C67AE5">
      <w:pPr>
        <w:pStyle w:val="a"/>
        <w:ind w:firstLineChars="0" w:firstLine="0"/>
      </w:pPr>
      <w:r w:rsidRPr="000E307E">
        <w:t>Required fields: name, type, issuer, minimum investment, term, yield, risk level.</w:t>
      </w:r>
    </w:p>
    <w:p w14:paraId="4E612475" w14:textId="7C9BDFB0" w:rsidR="000E307E" w:rsidRPr="000E307E" w:rsidRDefault="000E307E" w:rsidP="00C67AE5">
      <w:pPr>
        <w:pStyle w:val="a"/>
        <w:ind w:firstLineChars="0" w:firstLine="0"/>
      </w:pPr>
      <w:r w:rsidRPr="000E307E">
        <w:t>Product name must be unique.</w:t>
      </w:r>
    </w:p>
    <w:p w14:paraId="1401F13B" w14:textId="02E15BE0" w:rsidR="000E307E" w:rsidRPr="000E307E" w:rsidRDefault="000E307E" w:rsidP="00C67AE5">
      <w:pPr>
        <w:pStyle w:val="a"/>
        <w:ind w:firstLineChars="0" w:firstLine="0"/>
      </w:pPr>
      <w:r w:rsidRPr="000E307E">
        <w:t>Minimum investment &gt; 0; supports tiered minimums (e.g., ¥1,000 increments).</w:t>
      </w:r>
    </w:p>
    <w:p w14:paraId="1B676F7D" w14:textId="1A8E5A72" w:rsidR="000E307E" w:rsidRPr="000E307E" w:rsidRDefault="000E307E" w:rsidP="00C67AE5">
      <w:pPr>
        <w:pStyle w:val="a"/>
        <w:ind w:firstLineChars="0" w:firstLine="0"/>
      </w:pPr>
      <w:r w:rsidRPr="000E307E">
        <w:t>Term: positive integer; supports multiple types (3 months, 6 months, 1 year, etc.).</w:t>
      </w:r>
    </w:p>
    <w:p w14:paraId="5187399A" w14:textId="6230987D" w:rsidR="000E307E" w:rsidRPr="000E307E" w:rsidRDefault="000E307E" w:rsidP="00C67AE5">
      <w:pPr>
        <w:pStyle w:val="a"/>
        <w:ind w:firstLineChars="0" w:firstLine="0"/>
      </w:pPr>
      <w:r w:rsidRPr="000E307E">
        <w:t>Expected yield: must be within 0%–20%, fixed or floating.</w:t>
      </w:r>
    </w:p>
    <w:p w14:paraId="2DB7B2E6" w14:textId="7D56D26A" w:rsidR="000E307E" w:rsidRPr="000E307E" w:rsidRDefault="000E307E" w:rsidP="00C67AE5">
      <w:pPr>
        <w:pStyle w:val="a"/>
        <w:ind w:firstLineChars="0" w:firstLine="0"/>
      </w:pPr>
      <w:r w:rsidRPr="000E307E">
        <w:t>Risk level: select from predefined options (low / medium-low / medium / medium-high / high).</w:t>
      </w:r>
    </w:p>
    <w:p w14:paraId="4E16FB7F" w14:textId="06D33901" w:rsidR="00C92C30" w:rsidRPr="00F538F6" w:rsidRDefault="000E307E" w:rsidP="00C67AE5">
      <w:pPr>
        <w:pStyle w:val="a"/>
        <w:ind w:firstLineChars="0" w:firstLine="0"/>
      </w:pPr>
      <w:r w:rsidRPr="000E307E">
        <w:t>Product status: “Pending”, “Listed”, “Delisted”.</w:t>
      </w:r>
    </w:p>
    <w:p w14:paraId="62BB1279" w14:textId="6DD511BE" w:rsidR="00C92C30" w:rsidRPr="000E307E" w:rsidRDefault="000E307E" w:rsidP="00C92C30">
      <w:pPr>
        <w:numPr>
          <w:ilvl w:val="0"/>
          <w:numId w:val="9"/>
        </w:numPr>
        <w:jc w:val="left"/>
        <w:rPr>
          <w:rFonts w:ascii="Times New Roman" w:hAnsi="Times New Roman"/>
          <w:b/>
          <w:bCs/>
          <w:sz w:val="24"/>
          <w:szCs w:val="24"/>
        </w:rPr>
      </w:pPr>
      <w:r w:rsidRPr="000E307E">
        <w:rPr>
          <w:rFonts w:ascii="Times New Roman" w:hAnsi="Times New Roman"/>
          <w:b/>
          <w:bCs/>
          <w:sz w:val="24"/>
          <w:szCs w:val="24"/>
        </w:rPr>
        <w:t>Editing Product Information</w:t>
      </w:r>
    </w:p>
    <w:p w14:paraId="06D0854A" w14:textId="3E5F1444" w:rsidR="000E307E" w:rsidRPr="000E307E" w:rsidRDefault="000E307E" w:rsidP="00C67AE5">
      <w:pPr>
        <w:pStyle w:val="a"/>
        <w:ind w:firstLineChars="0" w:firstLine="0"/>
      </w:pPr>
      <w:r w:rsidRPr="000E307E">
        <w:t>Only unlisted products can be edited.</w:t>
      </w:r>
    </w:p>
    <w:p w14:paraId="0225C447" w14:textId="609937C3" w:rsidR="000E307E" w:rsidRPr="000E307E" w:rsidRDefault="000E307E" w:rsidP="00C67AE5">
      <w:pPr>
        <w:pStyle w:val="a"/>
        <w:ind w:firstLineChars="0" w:firstLine="0"/>
      </w:pPr>
      <w:r w:rsidRPr="000E307E">
        <w:t>Record editor and edit time.</w:t>
      </w:r>
    </w:p>
    <w:p w14:paraId="37B9BD86" w14:textId="4757422B" w:rsidR="000E307E" w:rsidRPr="000E307E" w:rsidRDefault="000E307E" w:rsidP="00C67AE5">
      <w:pPr>
        <w:pStyle w:val="a"/>
        <w:ind w:firstLineChars="0" w:firstLine="0"/>
      </w:pPr>
    </w:p>
    <w:p w14:paraId="0FB2942F" w14:textId="56D880EC" w:rsidR="00C92C30" w:rsidRPr="00C67AE5" w:rsidRDefault="000E307E" w:rsidP="00C92C30">
      <w:pPr>
        <w:numPr>
          <w:ilvl w:val="0"/>
          <w:numId w:val="9"/>
        </w:numPr>
        <w:jc w:val="left"/>
        <w:rPr>
          <w:rFonts w:ascii="Times New Roman" w:hAnsi="Times New Roman"/>
          <w:b/>
          <w:bCs/>
          <w:sz w:val="24"/>
          <w:szCs w:val="24"/>
        </w:rPr>
      </w:pPr>
      <w:r w:rsidRPr="00C67AE5">
        <w:rPr>
          <w:rFonts w:ascii="Times New Roman" w:hAnsi="Times New Roman"/>
          <w:b/>
          <w:bCs/>
          <w:sz w:val="24"/>
          <w:szCs w:val="24"/>
        </w:rPr>
        <w:t>Viewing Product Details</w:t>
      </w:r>
    </w:p>
    <w:p w14:paraId="049C6CE5" w14:textId="3F6D1557" w:rsidR="000E307E" w:rsidRPr="00F538F6" w:rsidRDefault="000E307E" w:rsidP="00C67AE5">
      <w:pPr>
        <w:pStyle w:val="a"/>
        <w:ind w:firstLineChars="0" w:firstLine="0"/>
      </w:pPr>
      <w:r w:rsidRPr="000E307E">
        <w:t>Show all fields, including attachments (e.g., prospectus, risk disclosure, service agreement).</w:t>
      </w:r>
      <w:r w:rsidR="00C67AE5">
        <w:t xml:space="preserve"> The attachment can be previewed and downloaded.</w:t>
      </w:r>
    </w:p>
    <w:p w14:paraId="11BF3A61" w14:textId="77777777" w:rsidR="00C92C30" w:rsidRPr="00F538F6" w:rsidRDefault="00C92C30" w:rsidP="00C67AE5">
      <w:pPr>
        <w:jc w:val="left"/>
        <w:rPr>
          <w:rFonts w:ascii="Times New Roman" w:hAnsi="Times New Roman"/>
          <w:sz w:val="24"/>
          <w:szCs w:val="24"/>
        </w:rPr>
      </w:pPr>
    </w:p>
    <w:p w14:paraId="702F559B" w14:textId="641AC36C" w:rsidR="00C92C30" w:rsidRPr="00F538F6" w:rsidRDefault="00C67AE5" w:rsidP="00C92C30">
      <w:pPr>
        <w:numPr>
          <w:ilvl w:val="0"/>
          <w:numId w:val="9"/>
        </w:numPr>
        <w:jc w:val="left"/>
        <w:rPr>
          <w:rFonts w:ascii="Times New Roman" w:hAnsi="Times New Roman"/>
          <w:sz w:val="24"/>
          <w:szCs w:val="24"/>
        </w:rPr>
      </w:pPr>
      <w:r w:rsidRPr="00C67AE5">
        <w:rPr>
          <w:rFonts w:ascii="Times New Roman" w:hAnsi="Times New Roman"/>
          <w:sz w:val="24"/>
          <w:szCs w:val="24"/>
        </w:rPr>
        <w:t>Deleting Product</w:t>
      </w:r>
    </w:p>
    <w:p w14:paraId="20FF501F" w14:textId="5412F9ED" w:rsidR="00C67AE5" w:rsidRDefault="00C67AE5" w:rsidP="00C67AE5">
      <w:pPr>
        <w:pStyle w:val="a"/>
        <w:ind w:firstLineChars="0" w:firstLine="0"/>
      </w:pPr>
      <w:r w:rsidRPr="00C67AE5">
        <w:t>Only unlisted products can be deleted (logical delete, keep audit record).</w:t>
      </w:r>
    </w:p>
    <w:p w14:paraId="67D77446" w14:textId="77777777" w:rsidR="00F45466" w:rsidRDefault="00F45466" w:rsidP="00F538F6">
      <w:pPr>
        <w:ind w:firstLine="420"/>
        <w:jc w:val="left"/>
        <w:rPr>
          <w:rFonts w:ascii="Times New Roman" w:hAnsi="Times New Roman"/>
          <w:sz w:val="24"/>
          <w:szCs w:val="24"/>
        </w:rPr>
      </w:pPr>
    </w:p>
    <w:p w14:paraId="4F947ECA" w14:textId="391D3643" w:rsidR="00F45466" w:rsidRPr="00C67AE5" w:rsidRDefault="00C67AE5" w:rsidP="00C67AE5">
      <w:pPr>
        <w:jc w:val="left"/>
        <w:rPr>
          <w:rFonts w:ascii="Times New Roman" w:hAnsi="Times New Roman"/>
          <w:b/>
          <w:bCs/>
          <w:sz w:val="24"/>
          <w:szCs w:val="24"/>
        </w:rPr>
      </w:pPr>
      <w:r w:rsidRPr="00C67AE5">
        <w:rPr>
          <w:rFonts w:ascii="Times New Roman" w:hAnsi="Times New Roman"/>
          <w:b/>
          <w:bCs/>
          <w:sz w:val="24"/>
          <w:szCs w:val="24"/>
        </w:rPr>
        <w:lastRenderedPageBreak/>
        <w:t>Database Structure</w:t>
      </w:r>
    </w:p>
    <w:p w14:paraId="6C90AAB8" w14:textId="1DCE3EA3"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Field</w:t>
      </w:r>
      <w:r w:rsidRPr="00C67AE5">
        <w:rPr>
          <w:rFonts w:ascii="Times New Roman" w:hAnsi="Times New Roman"/>
          <w:sz w:val="24"/>
          <w:szCs w:val="24"/>
        </w:rPr>
        <w:tab/>
      </w:r>
      <w:r>
        <w:rPr>
          <w:rFonts w:ascii="Times New Roman" w:hAnsi="Times New Roman"/>
          <w:sz w:val="24"/>
          <w:szCs w:val="24"/>
        </w:rPr>
        <w:tab/>
      </w:r>
      <w:r w:rsidRPr="00C67AE5">
        <w:rPr>
          <w:rFonts w:ascii="Times New Roman" w:hAnsi="Times New Roman"/>
          <w:sz w:val="24"/>
          <w:szCs w:val="24"/>
        </w:rPr>
        <w:t>Description</w:t>
      </w:r>
    </w:p>
    <w:p w14:paraId="04F256A0"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Product ID</w:t>
      </w:r>
      <w:r w:rsidRPr="00C67AE5">
        <w:rPr>
          <w:rFonts w:ascii="Times New Roman" w:hAnsi="Times New Roman"/>
          <w:sz w:val="24"/>
          <w:szCs w:val="24"/>
        </w:rPr>
        <w:tab/>
        <w:t>Unique ID</w:t>
      </w:r>
    </w:p>
    <w:p w14:paraId="5FF1DC50"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Product Name</w:t>
      </w:r>
      <w:r w:rsidRPr="00C67AE5">
        <w:rPr>
          <w:rFonts w:ascii="Times New Roman" w:hAnsi="Times New Roman"/>
          <w:sz w:val="24"/>
          <w:szCs w:val="24"/>
        </w:rPr>
        <w:tab/>
      </w:r>
    </w:p>
    <w:p w14:paraId="5C9DDF00"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Product Type</w:t>
      </w:r>
      <w:r w:rsidRPr="00C67AE5">
        <w:rPr>
          <w:rFonts w:ascii="Times New Roman" w:hAnsi="Times New Roman"/>
          <w:sz w:val="24"/>
          <w:szCs w:val="24"/>
        </w:rPr>
        <w:tab/>
        <w:t>e.g., Pension Insurance / Fund / Wealth</w:t>
      </w:r>
    </w:p>
    <w:p w14:paraId="2F80D918"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Issuer</w:t>
      </w:r>
      <w:r w:rsidRPr="00C67AE5">
        <w:rPr>
          <w:rFonts w:ascii="Times New Roman" w:hAnsi="Times New Roman"/>
          <w:sz w:val="24"/>
          <w:szCs w:val="24"/>
        </w:rPr>
        <w:tab/>
        <w:t>Institution</w:t>
      </w:r>
    </w:p>
    <w:p w14:paraId="7D153C3D"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Min Investment</w:t>
      </w:r>
      <w:r w:rsidRPr="00C67AE5">
        <w:rPr>
          <w:rFonts w:ascii="Times New Roman" w:hAnsi="Times New Roman"/>
          <w:sz w:val="24"/>
          <w:szCs w:val="24"/>
        </w:rPr>
        <w:tab/>
      </w:r>
    </w:p>
    <w:p w14:paraId="32B4FE27"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Investment Term</w:t>
      </w:r>
      <w:r w:rsidRPr="00C67AE5">
        <w:rPr>
          <w:rFonts w:ascii="Times New Roman" w:hAnsi="Times New Roman"/>
          <w:sz w:val="24"/>
          <w:szCs w:val="24"/>
        </w:rPr>
        <w:tab/>
      </w:r>
    </w:p>
    <w:p w14:paraId="6486D9BC"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Expected Yield</w:t>
      </w:r>
      <w:r w:rsidRPr="00C67AE5">
        <w:rPr>
          <w:rFonts w:ascii="Times New Roman" w:hAnsi="Times New Roman"/>
          <w:sz w:val="24"/>
          <w:szCs w:val="24"/>
        </w:rPr>
        <w:tab/>
      </w:r>
    </w:p>
    <w:p w14:paraId="245BEAA6"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Risk Level</w:t>
      </w:r>
      <w:r w:rsidRPr="00C67AE5">
        <w:rPr>
          <w:rFonts w:ascii="Times New Roman" w:hAnsi="Times New Roman"/>
          <w:sz w:val="24"/>
          <w:szCs w:val="24"/>
        </w:rPr>
        <w:tab/>
        <w:t>Low–High</w:t>
      </w:r>
    </w:p>
    <w:p w14:paraId="7545A49D"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Status</w:t>
      </w:r>
      <w:r w:rsidRPr="00C67AE5">
        <w:rPr>
          <w:rFonts w:ascii="Times New Roman" w:hAnsi="Times New Roman"/>
          <w:sz w:val="24"/>
          <w:szCs w:val="24"/>
        </w:rPr>
        <w:tab/>
        <w:t>Pending / Listed / Delisted</w:t>
      </w:r>
    </w:p>
    <w:p w14:paraId="0BC911BA"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Created At</w:t>
      </w:r>
      <w:r w:rsidRPr="00C67AE5">
        <w:rPr>
          <w:rFonts w:ascii="Times New Roman" w:hAnsi="Times New Roman"/>
          <w:sz w:val="24"/>
          <w:szCs w:val="24"/>
        </w:rPr>
        <w:tab/>
      </w:r>
    </w:p>
    <w:p w14:paraId="3BB9B542"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Updated At</w:t>
      </w:r>
      <w:r w:rsidRPr="00C67AE5">
        <w:rPr>
          <w:rFonts w:ascii="Times New Roman" w:hAnsi="Times New Roman"/>
          <w:sz w:val="24"/>
          <w:szCs w:val="24"/>
        </w:rPr>
        <w:tab/>
      </w:r>
    </w:p>
    <w:p w14:paraId="5E6B70A7" w14:textId="77777777" w:rsidR="00C67AE5" w:rsidRPr="00C67AE5" w:rsidRDefault="00C67AE5" w:rsidP="00C67AE5">
      <w:pPr>
        <w:jc w:val="left"/>
        <w:rPr>
          <w:rFonts w:ascii="Times New Roman" w:hAnsi="Times New Roman"/>
          <w:sz w:val="24"/>
          <w:szCs w:val="24"/>
        </w:rPr>
      </w:pPr>
      <w:r w:rsidRPr="00C67AE5">
        <w:rPr>
          <w:rFonts w:ascii="Times New Roman" w:hAnsi="Times New Roman"/>
          <w:sz w:val="24"/>
          <w:szCs w:val="24"/>
        </w:rPr>
        <w:t>Operation Type</w:t>
      </w:r>
      <w:r w:rsidRPr="00C67AE5">
        <w:rPr>
          <w:rFonts w:ascii="Times New Roman" w:hAnsi="Times New Roman"/>
          <w:sz w:val="24"/>
          <w:szCs w:val="24"/>
        </w:rPr>
        <w:tab/>
        <w:t>List / Delist</w:t>
      </w:r>
    </w:p>
    <w:p w14:paraId="1BC41265" w14:textId="3BD448F5" w:rsidR="00F45466" w:rsidRDefault="00C67AE5" w:rsidP="00C67AE5">
      <w:pPr>
        <w:jc w:val="left"/>
        <w:rPr>
          <w:rFonts w:ascii="Times New Roman" w:hAnsi="Times New Roman"/>
          <w:sz w:val="24"/>
          <w:szCs w:val="24"/>
        </w:rPr>
      </w:pPr>
      <w:r w:rsidRPr="00C67AE5">
        <w:rPr>
          <w:rFonts w:ascii="Times New Roman" w:hAnsi="Times New Roman"/>
          <w:sz w:val="24"/>
          <w:szCs w:val="24"/>
        </w:rPr>
        <w:t>Operator</w:t>
      </w:r>
      <w:r w:rsidRPr="00C67AE5">
        <w:rPr>
          <w:rFonts w:ascii="Times New Roman" w:hAnsi="Times New Roman"/>
          <w:sz w:val="24"/>
          <w:szCs w:val="24"/>
        </w:rPr>
        <w:tab/>
      </w:r>
      <w:r>
        <w:rPr>
          <w:rFonts w:ascii="Times New Roman" w:hAnsi="Times New Roman"/>
          <w:sz w:val="24"/>
          <w:szCs w:val="24"/>
        </w:rPr>
        <w:t>Str</w:t>
      </w:r>
    </w:p>
    <w:p w14:paraId="13F36EFE" w14:textId="7C701124" w:rsidR="00E6272B" w:rsidRPr="00C67AE5" w:rsidRDefault="00C67AE5" w:rsidP="00C67AE5">
      <w:pPr>
        <w:pStyle w:val="Heading4"/>
        <w:rPr>
          <w:sz w:val="24"/>
          <w:szCs w:val="24"/>
        </w:rPr>
      </w:pPr>
      <w:r w:rsidRPr="00C67AE5">
        <w:rPr>
          <w:sz w:val="24"/>
          <w:szCs w:val="24"/>
        </w:rPr>
        <w:t>Acceptance Criteria</w:t>
      </w:r>
    </w:p>
    <w:p w14:paraId="5C14536F" w14:textId="17D744D4"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Validation of required fields</w:t>
      </w:r>
    </w:p>
    <w:p w14:paraId="12B78E0A" w14:textId="09BA8347"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Duplicate name check</w:t>
      </w:r>
    </w:p>
    <w:p w14:paraId="35B406D5" w14:textId="02AD136C"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Amount &gt; 0</w:t>
      </w:r>
    </w:p>
    <w:p w14:paraId="2AD96E7A" w14:textId="7BF78B62"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Term positive integer</w:t>
      </w:r>
    </w:p>
    <w:p w14:paraId="4E6D7052" w14:textId="658E700A"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Yield within range</w:t>
      </w:r>
    </w:p>
    <w:p w14:paraId="1E3DD75A" w14:textId="3E78D17F"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Proper audit records</w:t>
      </w:r>
    </w:p>
    <w:p w14:paraId="28C88896" w14:textId="31EB62D6"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Permissions and restrictions enforced</w:t>
      </w:r>
    </w:p>
    <w:p w14:paraId="3B81C5BF" w14:textId="66C90776"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UI Design Notes</w:t>
      </w:r>
    </w:p>
    <w:p w14:paraId="22ADAD8A" w14:textId="1023F780"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Add/Edit Product Page</w:t>
      </w:r>
    </w:p>
    <w:p w14:paraId="727530AF" w14:textId="4252B908"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Form layout with required fields</w:t>
      </w:r>
    </w:p>
    <w:p w14:paraId="7B649F48" w14:textId="0C349B86"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Submit and Cancel buttons</w:t>
      </w:r>
    </w:p>
    <w:p w14:paraId="45168BA7" w14:textId="399672D0"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Product List Page</w:t>
      </w:r>
    </w:p>
    <w:p w14:paraId="2E46FD7B" w14:textId="59F0B298"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Table view</w:t>
      </w:r>
    </w:p>
    <w:p w14:paraId="177DC3DA" w14:textId="7AAFA3B9"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Filter by name/type/status</w:t>
      </w:r>
    </w:p>
    <w:p w14:paraId="7FDD470C" w14:textId="577BC5BA"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Edit/View/Delete buttons</w:t>
      </w:r>
    </w:p>
    <w:p w14:paraId="5CA7846C" w14:textId="14DE4E7E" w:rsidR="00C67AE5"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Product Details Page</w:t>
      </w:r>
    </w:p>
    <w:p w14:paraId="7CF5BE77" w14:textId="218FFBA7" w:rsidR="00E6272B" w:rsidRPr="00C67AE5" w:rsidRDefault="00C67AE5" w:rsidP="00C67AE5">
      <w:pPr>
        <w:numPr>
          <w:ilvl w:val="0"/>
          <w:numId w:val="38"/>
        </w:numPr>
        <w:jc w:val="left"/>
        <w:rPr>
          <w:rFonts w:ascii="Times New Roman" w:hAnsi="Times New Roman"/>
          <w:sz w:val="24"/>
          <w:szCs w:val="24"/>
        </w:rPr>
      </w:pPr>
      <w:r w:rsidRPr="00C67AE5">
        <w:rPr>
          <w:rFonts w:ascii="Times New Roman" w:hAnsi="Times New Roman"/>
          <w:sz w:val="24"/>
          <w:szCs w:val="24"/>
        </w:rPr>
        <w:t>Full data view + operation history</w:t>
      </w:r>
    </w:p>
    <w:p w14:paraId="0CD86950" w14:textId="083AC1F5" w:rsidR="001E5EE3" w:rsidRPr="00C67AE5" w:rsidRDefault="00C67AE5" w:rsidP="001E5EE3">
      <w:pPr>
        <w:pStyle w:val="Heading4"/>
        <w:rPr>
          <w:sz w:val="24"/>
          <w:szCs w:val="24"/>
        </w:rPr>
      </w:pPr>
      <w:r w:rsidRPr="00C67AE5">
        <w:rPr>
          <w:sz w:val="24"/>
          <w:szCs w:val="24"/>
        </w:rPr>
        <w:lastRenderedPageBreak/>
        <w:t>API Specifications</w:t>
      </w:r>
    </w:p>
    <w:p w14:paraId="507E4D19" w14:textId="3ADA5401" w:rsidR="002C545B" w:rsidRPr="00681335" w:rsidRDefault="00C67AE5" w:rsidP="00681335">
      <w:pPr>
        <w:pStyle w:val="Heading4"/>
        <w:rPr>
          <w:rFonts w:ascii="Arial Unicode MS" w:hAnsi="Arial Unicode MS"/>
          <w:sz w:val="24"/>
          <w:szCs w:val="24"/>
        </w:rPr>
      </w:pPr>
      <w:r w:rsidRPr="00C67AE5">
        <w:rPr>
          <w:sz w:val="24"/>
          <w:szCs w:val="24"/>
        </w:rPr>
        <w:t>API</w:t>
      </w:r>
      <w:r>
        <w:rPr>
          <w:sz w:val="24"/>
          <w:szCs w:val="24"/>
        </w:rPr>
        <w:t xml:space="preserve"> </w:t>
      </w:r>
      <w:proofErr w:type="spellStart"/>
      <w:r>
        <w:rPr>
          <w:sz w:val="24"/>
          <w:szCs w:val="24"/>
        </w:rPr>
        <w:t>Definitons</w:t>
      </w:r>
      <w:proofErr w:type="spellEnd"/>
    </w:p>
    <w:p w14:paraId="7D87F326" w14:textId="79585BBD" w:rsidR="00C67AE5" w:rsidRPr="00C67AE5" w:rsidRDefault="00C67AE5" w:rsidP="00C67AE5">
      <w:pPr>
        <w:pStyle w:val="Heading5"/>
        <w:rPr>
          <w:rFonts w:ascii="DengXian Light" w:eastAsia="DengXian Light" w:hAnsi="DengXian Light"/>
          <w:i/>
          <w:iCs/>
          <w:sz w:val="21"/>
          <w:szCs w:val="21"/>
        </w:rPr>
      </w:pPr>
      <w:r w:rsidRPr="00C67AE5">
        <w:rPr>
          <w:rFonts w:ascii="DengXian Light" w:eastAsia="DengXian Light" w:hAnsi="DengXian Light"/>
          <w:i/>
          <w:iCs/>
          <w:sz w:val="21"/>
          <w:szCs w:val="21"/>
        </w:rPr>
        <w:t>Function</w:t>
      </w:r>
      <w:r w:rsidRPr="00C67AE5">
        <w:rPr>
          <w:rFonts w:ascii="DengXian Light" w:eastAsia="DengXian Light" w:hAnsi="DengXian Light"/>
          <w:i/>
          <w:iCs/>
          <w:sz w:val="21"/>
          <w:szCs w:val="21"/>
        </w:rPr>
        <w:tab/>
      </w:r>
      <w:r w:rsidRPr="00C67AE5">
        <w:rPr>
          <w:rFonts w:ascii="DengXian Light" w:eastAsia="DengXian Light" w:hAnsi="DengXian Light"/>
          <w:i/>
          <w:iCs/>
          <w:sz w:val="21"/>
          <w:szCs w:val="21"/>
        </w:rPr>
        <w:tab/>
      </w:r>
      <w:r w:rsidRPr="00C67AE5">
        <w:rPr>
          <w:rFonts w:ascii="DengXian Light" w:eastAsia="DengXian Light" w:hAnsi="DengXian Light"/>
          <w:i/>
          <w:iCs/>
          <w:sz w:val="21"/>
          <w:szCs w:val="21"/>
        </w:rPr>
        <w:tab/>
        <w:t>Method</w:t>
      </w:r>
      <w:r w:rsidRPr="00C67AE5">
        <w:rPr>
          <w:rFonts w:ascii="DengXian Light" w:eastAsia="DengXian Light" w:hAnsi="DengXian Light"/>
          <w:i/>
          <w:iCs/>
          <w:sz w:val="21"/>
          <w:szCs w:val="21"/>
        </w:rPr>
        <w:tab/>
      </w:r>
      <w:r w:rsidRPr="00C67AE5">
        <w:rPr>
          <w:rFonts w:ascii="DengXian Light" w:eastAsia="DengXian Light" w:hAnsi="DengXian Light"/>
          <w:i/>
          <w:iCs/>
          <w:sz w:val="21"/>
          <w:szCs w:val="21"/>
        </w:rPr>
        <w:tab/>
        <w:t>Endpoint</w:t>
      </w:r>
    </w:p>
    <w:p w14:paraId="6387F8C8" w14:textId="4DC452E0" w:rsidR="00C67AE5" w:rsidRPr="00C67AE5" w:rsidRDefault="00C67AE5" w:rsidP="00C67AE5">
      <w:pPr>
        <w:pStyle w:val="Heading5"/>
        <w:rPr>
          <w:rFonts w:ascii="Times New Roman" w:eastAsia="DengXian Light" w:hAnsi="Times New Roman"/>
          <w:sz w:val="21"/>
          <w:szCs w:val="21"/>
        </w:rPr>
      </w:pPr>
      <w:r w:rsidRPr="00C67AE5">
        <w:rPr>
          <w:rFonts w:ascii="Times New Roman" w:eastAsia="DengXian Light" w:hAnsi="Times New Roman"/>
          <w:sz w:val="21"/>
          <w:szCs w:val="21"/>
        </w:rPr>
        <w:t>Add Product</w:t>
      </w:r>
      <w:r w:rsidRPr="00C67AE5">
        <w:rPr>
          <w:rFonts w:ascii="Times New Roman" w:eastAsia="DengXian Light" w:hAnsi="Times New Roman"/>
          <w:sz w:val="21"/>
          <w:szCs w:val="21"/>
        </w:rPr>
        <w:tab/>
      </w:r>
      <w:r w:rsidRPr="00C67AE5">
        <w:rPr>
          <w:rFonts w:ascii="Times New Roman" w:eastAsia="DengXian Light" w:hAnsi="Times New Roman"/>
          <w:sz w:val="21"/>
          <w:szCs w:val="21"/>
        </w:rPr>
        <w:tab/>
        <w:t>POST</w:t>
      </w:r>
      <w:r w:rsidRPr="00C67AE5">
        <w:rPr>
          <w:rFonts w:ascii="Times New Roman" w:eastAsia="DengXian Light" w:hAnsi="Times New Roman"/>
          <w:sz w:val="21"/>
          <w:szCs w:val="21"/>
        </w:rPr>
        <w:tab/>
      </w:r>
      <w:r w:rsidRPr="00C67AE5">
        <w:rPr>
          <w:rFonts w:ascii="Times New Roman" w:eastAsia="DengXian Light" w:hAnsi="Times New Roman"/>
          <w:sz w:val="21"/>
          <w:szCs w:val="21"/>
        </w:rPr>
        <w:tab/>
        <w:t>/</w:t>
      </w:r>
      <w:proofErr w:type="spellStart"/>
      <w:r w:rsidRPr="00C67AE5">
        <w:rPr>
          <w:rFonts w:ascii="Times New Roman" w:eastAsia="DengXian Light" w:hAnsi="Times New Roman"/>
          <w:sz w:val="21"/>
          <w:szCs w:val="21"/>
        </w:rPr>
        <w:t>api</w:t>
      </w:r>
      <w:proofErr w:type="spellEnd"/>
      <w:r w:rsidRPr="00C67AE5">
        <w:rPr>
          <w:rFonts w:ascii="Times New Roman" w:eastAsia="DengXian Light" w:hAnsi="Times New Roman"/>
          <w:sz w:val="21"/>
          <w:szCs w:val="21"/>
        </w:rPr>
        <w:t>/products</w:t>
      </w:r>
    </w:p>
    <w:p w14:paraId="725FF3C9" w14:textId="7BF12A85" w:rsidR="00C67AE5" w:rsidRPr="00C67AE5" w:rsidRDefault="00C67AE5" w:rsidP="00C67AE5">
      <w:pPr>
        <w:pStyle w:val="Heading5"/>
        <w:rPr>
          <w:rFonts w:ascii="Times New Roman" w:eastAsia="DengXian Light" w:hAnsi="Times New Roman"/>
          <w:sz w:val="21"/>
          <w:szCs w:val="21"/>
        </w:rPr>
      </w:pPr>
      <w:r w:rsidRPr="00C67AE5">
        <w:rPr>
          <w:rFonts w:ascii="Times New Roman" w:eastAsia="DengXian Light" w:hAnsi="Times New Roman"/>
          <w:sz w:val="21"/>
          <w:szCs w:val="21"/>
        </w:rPr>
        <w:t>Edit Product</w:t>
      </w:r>
      <w:r w:rsidRPr="00C67AE5">
        <w:rPr>
          <w:rFonts w:ascii="Times New Roman" w:eastAsia="DengXian Light" w:hAnsi="Times New Roman"/>
          <w:sz w:val="21"/>
          <w:szCs w:val="21"/>
        </w:rPr>
        <w:tab/>
      </w:r>
      <w:r w:rsidRPr="00C67AE5">
        <w:rPr>
          <w:rFonts w:ascii="Times New Roman" w:eastAsia="DengXian Light" w:hAnsi="Times New Roman"/>
          <w:sz w:val="21"/>
          <w:szCs w:val="21"/>
        </w:rPr>
        <w:tab/>
        <w:t>PUT</w:t>
      </w:r>
      <w:r w:rsidRPr="00C67AE5">
        <w:rPr>
          <w:rFonts w:ascii="Times New Roman" w:eastAsia="DengXian Light" w:hAnsi="Times New Roman"/>
          <w:sz w:val="21"/>
          <w:szCs w:val="21"/>
        </w:rPr>
        <w:tab/>
      </w:r>
      <w:r w:rsidRPr="00C67AE5">
        <w:rPr>
          <w:rFonts w:ascii="Times New Roman" w:eastAsia="DengXian Light" w:hAnsi="Times New Roman"/>
          <w:sz w:val="21"/>
          <w:szCs w:val="21"/>
        </w:rPr>
        <w:tab/>
        <w:t>/</w:t>
      </w:r>
      <w:proofErr w:type="spellStart"/>
      <w:r w:rsidRPr="00C67AE5">
        <w:rPr>
          <w:rFonts w:ascii="Times New Roman" w:eastAsia="DengXian Light" w:hAnsi="Times New Roman"/>
          <w:sz w:val="21"/>
          <w:szCs w:val="21"/>
        </w:rPr>
        <w:t>api</w:t>
      </w:r>
      <w:proofErr w:type="spellEnd"/>
      <w:r w:rsidRPr="00C67AE5">
        <w:rPr>
          <w:rFonts w:ascii="Times New Roman" w:eastAsia="DengXian Light" w:hAnsi="Times New Roman"/>
          <w:sz w:val="21"/>
          <w:szCs w:val="21"/>
        </w:rPr>
        <w:t>/products/{id}</w:t>
      </w:r>
    </w:p>
    <w:p w14:paraId="66184BC5" w14:textId="6DF91937" w:rsidR="00C67AE5" w:rsidRPr="00C67AE5" w:rsidRDefault="00C67AE5" w:rsidP="00C67AE5">
      <w:pPr>
        <w:pStyle w:val="Heading5"/>
        <w:rPr>
          <w:rFonts w:ascii="Times New Roman" w:eastAsia="DengXian Light" w:hAnsi="Times New Roman"/>
          <w:sz w:val="21"/>
          <w:szCs w:val="21"/>
        </w:rPr>
      </w:pPr>
      <w:r w:rsidRPr="00C67AE5">
        <w:rPr>
          <w:rFonts w:ascii="Times New Roman" w:eastAsia="DengXian Light" w:hAnsi="Times New Roman"/>
          <w:sz w:val="21"/>
          <w:szCs w:val="21"/>
        </w:rPr>
        <w:t>View Product</w:t>
      </w:r>
      <w:r w:rsidRPr="00C67AE5">
        <w:rPr>
          <w:rFonts w:ascii="Times New Roman" w:eastAsia="DengXian Light" w:hAnsi="Times New Roman"/>
          <w:sz w:val="21"/>
          <w:szCs w:val="21"/>
        </w:rPr>
        <w:tab/>
      </w:r>
      <w:r w:rsidRPr="00C67AE5">
        <w:rPr>
          <w:rFonts w:ascii="Times New Roman" w:eastAsia="DengXian Light" w:hAnsi="Times New Roman"/>
          <w:sz w:val="21"/>
          <w:szCs w:val="21"/>
        </w:rPr>
        <w:tab/>
        <w:t>GET</w:t>
      </w:r>
      <w:r w:rsidRPr="00C67AE5">
        <w:rPr>
          <w:rFonts w:ascii="Times New Roman" w:eastAsia="DengXian Light" w:hAnsi="Times New Roman"/>
          <w:sz w:val="21"/>
          <w:szCs w:val="21"/>
        </w:rPr>
        <w:tab/>
      </w:r>
      <w:r w:rsidRPr="00C67AE5">
        <w:rPr>
          <w:rFonts w:ascii="Times New Roman" w:eastAsia="DengXian Light" w:hAnsi="Times New Roman"/>
          <w:sz w:val="21"/>
          <w:szCs w:val="21"/>
        </w:rPr>
        <w:tab/>
        <w:t>/</w:t>
      </w:r>
      <w:proofErr w:type="spellStart"/>
      <w:r w:rsidRPr="00C67AE5">
        <w:rPr>
          <w:rFonts w:ascii="Times New Roman" w:eastAsia="DengXian Light" w:hAnsi="Times New Roman"/>
          <w:sz w:val="21"/>
          <w:szCs w:val="21"/>
        </w:rPr>
        <w:t>api</w:t>
      </w:r>
      <w:proofErr w:type="spellEnd"/>
      <w:r w:rsidRPr="00C67AE5">
        <w:rPr>
          <w:rFonts w:ascii="Times New Roman" w:eastAsia="DengXian Light" w:hAnsi="Times New Roman"/>
          <w:sz w:val="21"/>
          <w:szCs w:val="21"/>
        </w:rPr>
        <w:t>/products/{id}</w:t>
      </w:r>
    </w:p>
    <w:p w14:paraId="5AC57CED" w14:textId="08493836" w:rsidR="005F0C04" w:rsidRPr="00C67AE5" w:rsidRDefault="00C67AE5" w:rsidP="00C67AE5">
      <w:pPr>
        <w:pStyle w:val="Heading5"/>
        <w:rPr>
          <w:rFonts w:ascii="Times New Roman" w:eastAsia="DengXian Light" w:hAnsi="Times New Roman"/>
          <w:sz w:val="21"/>
          <w:szCs w:val="21"/>
        </w:rPr>
      </w:pPr>
      <w:r w:rsidRPr="00C67AE5">
        <w:rPr>
          <w:rFonts w:ascii="Times New Roman" w:eastAsia="DengXian Light" w:hAnsi="Times New Roman"/>
          <w:sz w:val="21"/>
          <w:szCs w:val="21"/>
        </w:rPr>
        <w:t>Delete Product</w:t>
      </w:r>
      <w:r w:rsidRPr="00C67AE5">
        <w:rPr>
          <w:rFonts w:ascii="Times New Roman" w:eastAsia="DengXian Light" w:hAnsi="Times New Roman"/>
          <w:sz w:val="21"/>
          <w:szCs w:val="21"/>
        </w:rPr>
        <w:tab/>
        <w:t>DELETE</w:t>
      </w:r>
      <w:r w:rsidRPr="00C67AE5">
        <w:rPr>
          <w:rFonts w:ascii="Times New Roman" w:eastAsia="DengXian Light" w:hAnsi="Times New Roman"/>
          <w:sz w:val="21"/>
          <w:szCs w:val="21"/>
        </w:rPr>
        <w:tab/>
        <w:t>/</w:t>
      </w:r>
      <w:proofErr w:type="spellStart"/>
      <w:r w:rsidRPr="00C67AE5">
        <w:rPr>
          <w:rFonts w:ascii="Times New Roman" w:eastAsia="DengXian Light" w:hAnsi="Times New Roman"/>
          <w:sz w:val="21"/>
          <w:szCs w:val="21"/>
        </w:rPr>
        <w:t>api</w:t>
      </w:r>
      <w:proofErr w:type="spellEnd"/>
      <w:r w:rsidRPr="00C67AE5">
        <w:rPr>
          <w:rFonts w:ascii="Times New Roman" w:eastAsia="DengXian Light" w:hAnsi="Times New Roman"/>
          <w:sz w:val="21"/>
          <w:szCs w:val="21"/>
        </w:rPr>
        <w:t>/products/{id}</w:t>
      </w:r>
    </w:p>
    <w:p w14:paraId="1456A8AC" w14:textId="187E89C6" w:rsidR="002C545B" w:rsidRDefault="00B12D9C">
      <w:pPr>
        <w:pStyle w:val="Heading1"/>
        <w:rPr>
          <w:rFonts w:ascii="Arial Unicode MS" w:hAnsi="Arial Unicode MS"/>
          <w:lang w:val="en-GB"/>
        </w:rPr>
      </w:pPr>
      <w:bookmarkStart w:id="17" w:name="_Toc211725935"/>
      <w:r>
        <w:t>Non-Functional Requirements</w:t>
      </w:r>
      <w:bookmarkEnd w:id="17"/>
    </w:p>
    <w:p w14:paraId="744AE262" w14:textId="70F73139" w:rsidR="002C545B" w:rsidRPr="00C67AE5" w:rsidRDefault="00C67AE5" w:rsidP="00C67AE5">
      <w:pPr>
        <w:pStyle w:val="Heading2"/>
        <w:rPr>
          <w:lang w:val="en-GB"/>
        </w:rPr>
      </w:pPr>
      <w:bookmarkStart w:id="18" w:name="_Toc211725936"/>
      <w:r w:rsidRPr="00C67AE5">
        <w:rPr>
          <w:lang w:val="en-GB"/>
        </w:rPr>
        <w:t>Data Migration</w:t>
      </w:r>
      <w:bookmarkEnd w:id="18"/>
    </w:p>
    <w:p w14:paraId="77DBB56C" w14:textId="1B68EB06" w:rsidR="007B64F2" w:rsidRPr="00C67AE5" w:rsidRDefault="00C67AE5" w:rsidP="00C67AE5">
      <w:pPr>
        <w:pStyle w:val="a"/>
        <w:ind w:firstLineChars="0" w:firstLine="0"/>
      </w:pPr>
      <w:r w:rsidRPr="00C67AE5">
        <w:t>Provide data migration tools, supporting batch import. Ensure data integrity and accuracy.</w:t>
      </w:r>
    </w:p>
    <w:p w14:paraId="42CBD8C2" w14:textId="25AC541C" w:rsidR="002C545B" w:rsidRPr="00C67AE5" w:rsidRDefault="00C67AE5">
      <w:pPr>
        <w:pStyle w:val="Heading2"/>
        <w:rPr>
          <w:lang w:val="en-GB"/>
        </w:rPr>
      </w:pPr>
      <w:bookmarkStart w:id="19" w:name="_Toc211725937"/>
      <w:r w:rsidRPr="00C67AE5">
        <w:rPr>
          <w:lang w:val="en-GB"/>
        </w:rPr>
        <w:t>Security and Confidentiality</w:t>
      </w:r>
      <w:bookmarkEnd w:id="19"/>
    </w:p>
    <w:p w14:paraId="293EE403" w14:textId="1E713023" w:rsidR="00C67AE5" w:rsidRPr="00C67AE5" w:rsidRDefault="00C67AE5" w:rsidP="00C67AE5">
      <w:pPr>
        <w:pStyle w:val="a"/>
        <w:numPr>
          <w:ilvl w:val="0"/>
          <w:numId w:val="39"/>
        </w:numPr>
        <w:ind w:firstLineChars="0"/>
        <w:rPr>
          <w:lang w:val="en-GB"/>
        </w:rPr>
      </w:pPr>
      <w:r w:rsidRPr="00C67AE5">
        <w:rPr>
          <w:lang w:val="en-GB"/>
        </w:rPr>
        <w:t>Data encryption (storage &amp; transmission).</w:t>
      </w:r>
    </w:p>
    <w:p w14:paraId="503F52F7" w14:textId="77506928" w:rsidR="00C67AE5" w:rsidRPr="00C67AE5" w:rsidRDefault="00C67AE5" w:rsidP="00C67AE5">
      <w:pPr>
        <w:pStyle w:val="a"/>
        <w:numPr>
          <w:ilvl w:val="0"/>
          <w:numId w:val="39"/>
        </w:numPr>
        <w:ind w:firstLineChars="0"/>
        <w:rPr>
          <w:lang w:val="en-GB"/>
        </w:rPr>
      </w:pPr>
      <w:r w:rsidRPr="00C67AE5">
        <w:rPr>
          <w:lang w:val="en-GB"/>
        </w:rPr>
        <w:t>Access control for sensitive functions.</w:t>
      </w:r>
    </w:p>
    <w:p w14:paraId="5F2385BF" w14:textId="285EBC40" w:rsidR="00C67AE5" w:rsidRPr="00C67AE5" w:rsidRDefault="00C67AE5" w:rsidP="00C67AE5">
      <w:pPr>
        <w:pStyle w:val="a"/>
        <w:numPr>
          <w:ilvl w:val="0"/>
          <w:numId w:val="39"/>
        </w:numPr>
        <w:ind w:firstLineChars="0"/>
        <w:rPr>
          <w:lang w:val="en-GB"/>
        </w:rPr>
      </w:pPr>
      <w:r w:rsidRPr="00C67AE5">
        <w:rPr>
          <w:lang w:val="en-GB"/>
        </w:rPr>
        <w:t>Audit logs for traceability.</w:t>
      </w:r>
    </w:p>
    <w:p w14:paraId="7D420D9F" w14:textId="67036208" w:rsidR="00C67AE5" w:rsidRPr="00C67AE5" w:rsidRDefault="00C67AE5" w:rsidP="00C67AE5">
      <w:pPr>
        <w:pStyle w:val="Heading2"/>
        <w:rPr>
          <w:lang w:val="en-GB"/>
        </w:rPr>
      </w:pPr>
      <w:bookmarkStart w:id="20" w:name="_Toc211725938"/>
      <w:r w:rsidRPr="00C67AE5">
        <w:rPr>
          <w:lang w:val="en-GB"/>
        </w:rPr>
        <w:t>Performance and Stress Requirements</w:t>
      </w:r>
      <w:bookmarkEnd w:id="20"/>
    </w:p>
    <w:p w14:paraId="6A119547" w14:textId="46E7E88F" w:rsidR="002C545B" w:rsidRPr="00C67AE5" w:rsidRDefault="00C67AE5" w:rsidP="00C67AE5">
      <w:pPr>
        <w:pStyle w:val="a"/>
        <w:ind w:firstLineChars="0" w:firstLine="0"/>
      </w:pPr>
      <w:r w:rsidRPr="00C67AE5">
        <w:t>Microservices architecture, modular design.</w:t>
      </w:r>
      <w:r>
        <w:t xml:space="preserve"> </w:t>
      </w:r>
      <w:r w:rsidRPr="00C67AE5">
        <w:t>Extendable APIs for third-party integration.</w:t>
      </w:r>
    </w:p>
    <w:p w14:paraId="3F98C333" w14:textId="18D4078C" w:rsidR="002C545B" w:rsidRPr="00C67AE5" w:rsidRDefault="00C67AE5">
      <w:pPr>
        <w:pStyle w:val="Heading2"/>
        <w:rPr>
          <w:lang w:val="en-GB"/>
        </w:rPr>
      </w:pPr>
      <w:bookmarkStart w:id="21" w:name="_Toc211725939"/>
      <w:bookmarkStart w:id="22" w:name="_Toc302477359"/>
      <w:r w:rsidRPr="00C67AE5">
        <w:rPr>
          <w:rFonts w:hint="eastAsia"/>
          <w:lang w:val="en-GB"/>
        </w:rPr>
        <w:t>O</w:t>
      </w:r>
      <w:r w:rsidRPr="00C67AE5">
        <w:rPr>
          <w:lang w:val="en-GB"/>
        </w:rPr>
        <w:t>peration Monitor</w:t>
      </w:r>
      <w:bookmarkEnd w:id="21"/>
    </w:p>
    <w:p w14:paraId="62853F69" w14:textId="7EBB8153" w:rsidR="00C67AE5" w:rsidRPr="00C67AE5" w:rsidRDefault="00C67AE5" w:rsidP="00C67AE5">
      <w:pPr>
        <w:pStyle w:val="a"/>
        <w:ind w:firstLineChars="0" w:firstLine="0"/>
      </w:pPr>
      <w:r w:rsidRPr="00C67AE5">
        <w:t>Real-time monitoring and alerting.</w:t>
      </w:r>
    </w:p>
    <w:p w14:paraId="6B9B8B06" w14:textId="4222AD4E" w:rsidR="00C67AE5" w:rsidRPr="00C67AE5" w:rsidRDefault="00C67AE5" w:rsidP="00C67AE5">
      <w:pPr>
        <w:pStyle w:val="Heading2"/>
        <w:keepNext w:val="0"/>
        <w:keepLines w:val="0"/>
        <w:tabs>
          <w:tab w:val="clear" w:pos="454"/>
          <w:tab w:val="left" w:pos="576"/>
        </w:tabs>
        <w:spacing w:before="50" w:after="50" w:line="416" w:lineRule="auto"/>
        <w:ind w:left="576" w:hanging="576"/>
        <w:jc w:val="both"/>
        <w:rPr>
          <w:rFonts w:ascii="Arial Unicode MS" w:hAnsi="Arial Unicode MS"/>
        </w:rPr>
      </w:pPr>
      <w:bookmarkStart w:id="23" w:name="_Toc211725940"/>
      <w:bookmarkEnd w:id="22"/>
      <w:r w:rsidRPr="00C67AE5">
        <w:rPr>
          <w:lang w:val="en-GB"/>
        </w:rPr>
        <w:t>Scalability</w:t>
      </w:r>
      <w:bookmarkEnd w:id="23"/>
    </w:p>
    <w:p w14:paraId="49315366" w14:textId="3095AF8E" w:rsidR="002C545B" w:rsidRDefault="00C67AE5" w:rsidP="007B64F2">
      <w:pPr>
        <w:spacing w:before="50" w:after="50"/>
        <w:ind w:leftChars="100" w:left="210"/>
        <w:rPr>
          <w:rFonts w:ascii="Arial Unicode MS" w:hAnsi="Arial Unicode MS"/>
        </w:rPr>
      </w:pPr>
      <w:r w:rsidRPr="00C67AE5">
        <w:rPr>
          <w:rFonts w:ascii="Arial Unicode MS" w:hAnsi="Arial Unicode MS"/>
        </w:rPr>
        <w:lastRenderedPageBreak/>
        <w:t>Compliance with external system interfaces (core banking, payment, insurance).</w:t>
      </w:r>
    </w:p>
    <w:p w14:paraId="5701B8A0" w14:textId="1649F3D7" w:rsidR="002C545B" w:rsidRDefault="00B12D9C">
      <w:pPr>
        <w:pStyle w:val="Heading1"/>
        <w:keepNext w:val="0"/>
        <w:keepLines w:val="0"/>
        <w:tabs>
          <w:tab w:val="clear" w:pos="0"/>
          <w:tab w:val="left" w:pos="432"/>
        </w:tabs>
        <w:spacing w:before="50" w:after="50" w:line="578" w:lineRule="auto"/>
        <w:ind w:left="432" w:hanging="432"/>
        <w:jc w:val="both"/>
        <w:rPr>
          <w:rFonts w:ascii="Arial Unicode MS" w:hAnsi="Arial Unicode MS"/>
        </w:rPr>
      </w:pPr>
      <w:bookmarkStart w:id="24" w:name="_Toc211725941"/>
      <w:r>
        <w:t>Additional Notes</w:t>
      </w:r>
      <w:bookmarkEnd w:id="24"/>
    </w:p>
    <w:p w14:paraId="037F06D3" w14:textId="77777777" w:rsidR="00C67AE5" w:rsidRPr="00C67AE5" w:rsidRDefault="00C67AE5" w:rsidP="00C67AE5">
      <w:pPr>
        <w:pStyle w:val="a"/>
        <w:ind w:firstLineChars="0" w:firstLine="0"/>
      </w:pPr>
      <w:r w:rsidRPr="00C67AE5">
        <w:t>The system shall support multi-platform access (mobile and PC).</w:t>
      </w:r>
    </w:p>
    <w:p w14:paraId="288EE128" w14:textId="21102598" w:rsidR="007B64F2" w:rsidRPr="00C67AE5" w:rsidRDefault="00C67AE5" w:rsidP="00C67AE5">
      <w:pPr>
        <w:pStyle w:val="a"/>
        <w:ind w:firstLineChars="0" w:firstLine="0"/>
      </w:pPr>
      <w:r w:rsidRPr="00C67AE5">
        <w:t>Enhance customer experience through UI optimization and stability.</w:t>
      </w:r>
    </w:p>
    <w:sectPr w:rsidR="007B64F2" w:rsidRPr="00C67AE5">
      <w:footerReference w:type="even" r:id="rId7"/>
      <w:pgSz w:w="11906" w:h="16838"/>
      <w:pgMar w:top="1440" w:right="1797" w:bottom="1440" w:left="1797"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AB8664" w14:textId="77777777" w:rsidR="00C52043" w:rsidRDefault="00C52043">
      <w:r>
        <w:separator/>
      </w:r>
    </w:p>
  </w:endnote>
  <w:endnote w:type="continuationSeparator" w:id="0">
    <w:p w14:paraId="527995AB" w14:textId="77777777" w:rsidR="00C52043" w:rsidRDefault="00C52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0"/>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C84EE" w14:textId="77777777" w:rsidR="002C545B" w:rsidRDefault="002C545B">
    <w:pPr>
      <w:pStyle w:val="Footer"/>
    </w:pPr>
    <w:r>
      <w:rPr>
        <w:rFonts w:hint="eastAsia"/>
      </w:rPr>
      <w:t>第</w:t>
    </w:r>
    <w:r>
      <w:fldChar w:fldCharType="begin"/>
    </w:r>
    <w:r>
      <w:instrText>PAGE</w:instrText>
    </w:r>
    <w:r>
      <w:fldChar w:fldCharType="separate"/>
    </w:r>
    <w:r>
      <w:t>6</w:t>
    </w:r>
    <w:r>
      <w:fldChar w:fldCharType="end"/>
    </w:r>
    <w:r>
      <w:rPr>
        <w:rFonts w:hint="eastAsia"/>
      </w:rPr>
      <w:t>页</w:t>
    </w:r>
    <w:r>
      <w:rPr>
        <w:lang w:val="zh-CN"/>
      </w:rPr>
      <w:t xml:space="preserve"> /</w:t>
    </w:r>
    <w:r>
      <w:rPr>
        <w:rFonts w:hint="eastAsia"/>
        <w:lang w:val="zh-CN"/>
      </w:rPr>
      <w:t>共</w:t>
    </w:r>
    <w:r>
      <w:rPr>
        <w:lang w:val="zh-CN"/>
      </w:rPr>
      <w:t xml:space="preserve"> </w:t>
    </w:r>
    <w:r>
      <w:fldChar w:fldCharType="begin"/>
    </w:r>
    <w:r>
      <w:instrText>NUMPAGES</w:instrText>
    </w:r>
    <w:r>
      <w:fldChar w:fldCharType="separate"/>
    </w:r>
    <w:r>
      <w:t>14</w:t>
    </w:r>
    <w:r>
      <w:fldChar w:fldCharType="end"/>
    </w:r>
    <w:r>
      <w:rPr>
        <w:rFonts w:hint="eastAsia"/>
      </w:rPr>
      <w:t>页</w:t>
    </w:r>
    <w:r>
      <w:rPr>
        <w:rFonts w:hint="eastAsia"/>
      </w:rPr>
      <w:tab/>
    </w:r>
    <w:r>
      <w:rPr>
        <w:rFonts w:hint="eastAsia"/>
      </w:rPr>
      <w:tab/>
      <w:t>需求分析说明书</w:t>
    </w:r>
  </w:p>
  <w:p w14:paraId="22E47561" w14:textId="77777777" w:rsidR="002C545B" w:rsidRDefault="002C54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C408A0" w14:textId="77777777" w:rsidR="00C52043" w:rsidRDefault="00C52043">
      <w:r>
        <w:separator/>
      </w:r>
    </w:p>
  </w:footnote>
  <w:footnote w:type="continuationSeparator" w:id="0">
    <w:p w14:paraId="20A4D724" w14:textId="77777777" w:rsidR="00C52043" w:rsidRDefault="00C520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C7DFB"/>
    <w:multiLevelType w:val="multilevel"/>
    <w:tmpl w:val="AE8A8D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83816"/>
    <w:multiLevelType w:val="multilevel"/>
    <w:tmpl w:val="ACD25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A7300D"/>
    <w:multiLevelType w:val="hybridMultilevel"/>
    <w:tmpl w:val="3A0E9C6E"/>
    <w:lvl w:ilvl="0" w:tplc="04090001">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3" w15:restartNumberingAfterBreak="0">
    <w:nsid w:val="057458A3"/>
    <w:multiLevelType w:val="multilevel"/>
    <w:tmpl w:val="7EF063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A002BA"/>
    <w:multiLevelType w:val="multilevel"/>
    <w:tmpl w:val="A2E84A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732B8"/>
    <w:multiLevelType w:val="multilevel"/>
    <w:tmpl w:val="F5F6A3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6419"/>
    <w:multiLevelType w:val="multilevel"/>
    <w:tmpl w:val="A5D467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232959"/>
    <w:multiLevelType w:val="multilevel"/>
    <w:tmpl w:val="D70A21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CC0B47"/>
    <w:multiLevelType w:val="multilevel"/>
    <w:tmpl w:val="8FA4E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476A73"/>
    <w:multiLevelType w:val="multilevel"/>
    <w:tmpl w:val="1CDA59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672457A"/>
    <w:multiLevelType w:val="multilevel"/>
    <w:tmpl w:val="43F47B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BF563F"/>
    <w:multiLevelType w:val="multilevel"/>
    <w:tmpl w:val="C7BE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03C53D6"/>
    <w:multiLevelType w:val="multilevel"/>
    <w:tmpl w:val="1A048F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A77791"/>
    <w:multiLevelType w:val="multilevel"/>
    <w:tmpl w:val="8E56DD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1C1967"/>
    <w:multiLevelType w:val="multilevel"/>
    <w:tmpl w:val="75360A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BDE20F1"/>
    <w:multiLevelType w:val="hybridMultilevel"/>
    <w:tmpl w:val="E3C47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0A6351"/>
    <w:multiLevelType w:val="multilevel"/>
    <w:tmpl w:val="AB0A11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F9D6201"/>
    <w:multiLevelType w:val="multilevel"/>
    <w:tmpl w:val="F78660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3C7673"/>
    <w:multiLevelType w:val="multilevel"/>
    <w:tmpl w:val="C2CED8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114F10"/>
    <w:multiLevelType w:val="multilevel"/>
    <w:tmpl w:val="AB4CF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AA231D"/>
    <w:multiLevelType w:val="multilevel"/>
    <w:tmpl w:val="94561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4CE0EEA"/>
    <w:multiLevelType w:val="multilevel"/>
    <w:tmpl w:val="B656A258"/>
    <w:lvl w:ilvl="0">
      <w:start w:val="1"/>
      <w:numFmt w:val="decimal"/>
      <w:pStyle w:val="Heading1"/>
      <w:lvlText w:val="%1."/>
      <w:lvlJc w:val="left"/>
      <w:pPr>
        <w:tabs>
          <w:tab w:val="num" w:pos="104"/>
        </w:tabs>
        <w:ind w:left="104" w:firstLine="288"/>
      </w:pPr>
      <w:rPr>
        <w:rFonts w:hint="eastAsia"/>
        <w:b/>
        <w:i w:val="0"/>
        <w:sz w:val="28"/>
        <w:szCs w:val="28"/>
      </w:rPr>
    </w:lvl>
    <w:lvl w:ilvl="1">
      <w:start w:val="1"/>
      <w:numFmt w:val="decimal"/>
      <w:pStyle w:val="Heading2"/>
      <w:lvlText w:val="%1.%2"/>
      <w:lvlJc w:val="left"/>
      <w:pPr>
        <w:tabs>
          <w:tab w:val="num" w:pos="454"/>
        </w:tabs>
        <w:ind w:left="454" w:hanging="454"/>
      </w:pPr>
      <w:rPr>
        <w:rFonts w:ascii="Times New Roman" w:eastAsia="SimSun" w:hAnsi="Times New Roman" w:hint="default"/>
        <w:b w:val="0"/>
        <w:i w:val="0"/>
        <w:sz w:val="28"/>
        <w:szCs w:val="28"/>
      </w:rPr>
    </w:lvl>
    <w:lvl w:ilvl="2">
      <w:start w:val="1"/>
      <w:numFmt w:val="decimal"/>
      <w:pStyle w:val="Heading3"/>
      <w:isLgl/>
      <w:lvlText w:val="%1.%2.%3"/>
      <w:lvlJc w:val="left"/>
      <w:pPr>
        <w:tabs>
          <w:tab w:val="num" w:pos="567"/>
        </w:tabs>
        <w:ind w:left="567" w:hanging="567"/>
      </w:pPr>
      <w:rPr>
        <w:rFonts w:ascii="Times New Roman" w:eastAsia="SimSun" w:hAnsi="Times New Roman" w:hint="default"/>
        <w:b w:val="0"/>
        <w:i w:val="0"/>
        <w:sz w:val="28"/>
        <w:szCs w:val="28"/>
      </w:rPr>
    </w:lvl>
    <w:lvl w:ilvl="3">
      <w:start w:val="1"/>
      <w:numFmt w:val="decimal"/>
      <w:pStyle w:val="Heading4"/>
      <w:isLgl/>
      <w:lvlText w:val="%1.%2.%3.%4"/>
      <w:lvlJc w:val="left"/>
      <w:pPr>
        <w:tabs>
          <w:tab w:val="num" w:pos="851"/>
        </w:tabs>
        <w:ind w:left="851" w:hanging="851"/>
      </w:pPr>
      <w:rPr>
        <w:rFonts w:ascii="Times New Roman" w:eastAsia="SimSun" w:hAnsi="Times New Roman" w:hint="default"/>
        <w:b w:val="0"/>
        <w:i w:val="0"/>
        <w:sz w:val="28"/>
        <w:szCs w:val="28"/>
      </w:rPr>
    </w:lvl>
    <w:lvl w:ilvl="4">
      <w:start w:val="1"/>
      <w:numFmt w:val="decimal"/>
      <w:pStyle w:val="1"/>
      <w:lvlText w:val="%5."/>
      <w:lvlJc w:val="left"/>
      <w:pPr>
        <w:tabs>
          <w:tab w:val="num" w:pos="851"/>
        </w:tabs>
        <w:ind w:left="851" w:hanging="851"/>
      </w:pPr>
      <w:rPr>
        <w:rFonts w:ascii="SimSun" w:eastAsia="SimSun" w:hAnsi="SimSun" w:hint="eastAsia"/>
        <w:b w:val="0"/>
        <w:i w:val="0"/>
        <w:color w:val="auto"/>
        <w:sz w:val="24"/>
        <w:szCs w:val="24"/>
      </w:rPr>
    </w:lvl>
    <w:lvl w:ilvl="5">
      <w:start w:val="1"/>
      <w:numFmt w:val="chineseCountingThousand"/>
      <w:pStyle w:val="2"/>
      <w:lvlText w:val="(%6)"/>
      <w:lvlJc w:val="left"/>
      <w:pPr>
        <w:tabs>
          <w:tab w:val="num" w:pos="851"/>
        </w:tabs>
        <w:ind w:left="851" w:hanging="567"/>
      </w:pPr>
      <w:rPr>
        <w:rFonts w:ascii="Times New Roman" w:eastAsia="SimSun" w:hAnsi="Times New Roman" w:hint="default"/>
        <w:b w:val="0"/>
        <w:i w:val="0"/>
        <w:color w:val="auto"/>
        <w:sz w:val="24"/>
        <w:szCs w:val="24"/>
      </w:rPr>
    </w:lvl>
    <w:lvl w:ilvl="6">
      <w:start w:val="1"/>
      <w:numFmt w:val="lowerLetter"/>
      <w:pStyle w:val="3"/>
      <w:lvlText w:val="（%7）"/>
      <w:lvlJc w:val="left"/>
      <w:pPr>
        <w:tabs>
          <w:tab w:val="num" w:pos="900"/>
        </w:tabs>
        <w:ind w:left="257" w:firstLine="283"/>
      </w:pPr>
      <w:rPr>
        <w:rFonts w:ascii="Times New Roman" w:eastAsia="SimSun" w:hAnsi="Times New Roman" w:hint="default"/>
        <w:b w:val="0"/>
        <w:i w:val="0"/>
        <w:color w:val="auto"/>
        <w:sz w:val="24"/>
        <w:szCs w:val="24"/>
      </w:rPr>
    </w:lvl>
    <w:lvl w:ilvl="7">
      <w:start w:val="1"/>
      <w:numFmt w:val="none"/>
      <w:lvlText w:val=""/>
      <w:lvlJc w:val="left"/>
      <w:pPr>
        <w:tabs>
          <w:tab w:val="num" w:pos="1440"/>
        </w:tabs>
        <w:ind w:left="1440" w:hanging="432"/>
      </w:pPr>
      <w:rPr>
        <w:rFonts w:ascii="Times New Roman" w:eastAsia="SimSun" w:hAnsi="Times New Roman" w:hint="default"/>
        <w:b w:val="0"/>
        <w:i w:val="0"/>
        <w:sz w:val="28"/>
        <w:szCs w:val="28"/>
      </w:rPr>
    </w:lvl>
    <w:lvl w:ilvl="8">
      <w:start w:val="1"/>
      <w:numFmt w:val="none"/>
      <w:lvlText w:val=""/>
      <w:lvlJc w:val="right"/>
      <w:pPr>
        <w:tabs>
          <w:tab w:val="num" w:pos="1584"/>
        </w:tabs>
        <w:ind w:left="1584" w:hanging="144"/>
      </w:pPr>
      <w:rPr>
        <w:rFonts w:hint="eastAsia"/>
      </w:rPr>
    </w:lvl>
  </w:abstractNum>
  <w:abstractNum w:abstractNumId="22" w15:restartNumberingAfterBreak="0">
    <w:nsid w:val="39106BF2"/>
    <w:multiLevelType w:val="multilevel"/>
    <w:tmpl w:val="39106BF2"/>
    <w:lvl w:ilvl="0">
      <w:start w:val="1"/>
      <w:numFmt w:val="decimal"/>
      <w:pStyle w:val="Issuesnumbering"/>
      <w:lvlText w:val="%1."/>
      <w:lvlJc w:val="left"/>
      <w:pPr>
        <w:tabs>
          <w:tab w:val="num" w:pos="360"/>
        </w:tabs>
        <w:ind w:left="360" w:hanging="360"/>
      </w:pPr>
      <w:rPr>
        <w:rFonts w:ascii="Arial" w:hAnsi="Arial" w:hint="default"/>
        <w:b/>
        <w:i w:val="0"/>
        <w:sz w:val="1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A7601CC"/>
    <w:multiLevelType w:val="multilevel"/>
    <w:tmpl w:val="195EAF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40E7E8E"/>
    <w:multiLevelType w:val="multilevel"/>
    <w:tmpl w:val="B656A258"/>
    <w:lvl w:ilvl="0">
      <w:start w:val="1"/>
      <w:numFmt w:val="decimal"/>
      <w:lvlText w:val="%1."/>
      <w:lvlJc w:val="left"/>
      <w:pPr>
        <w:tabs>
          <w:tab w:val="num" w:pos="104"/>
        </w:tabs>
        <w:ind w:left="104" w:firstLine="288"/>
      </w:pPr>
      <w:rPr>
        <w:rFonts w:hint="eastAsia"/>
        <w:b/>
        <w:i w:val="0"/>
        <w:sz w:val="28"/>
        <w:szCs w:val="28"/>
      </w:rPr>
    </w:lvl>
    <w:lvl w:ilvl="1">
      <w:start w:val="1"/>
      <w:numFmt w:val="decimal"/>
      <w:lvlText w:val="%1.%2"/>
      <w:lvlJc w:val="left"/>
      <w:pPr>
        <w:tabs>
          <w:tab w:val="num" w:pos="454"/>
        </w:tabs>
        <w:ind w:left="454" w:hanging="454"/>
      </w:pPr>
      <w:rPr>
        <w:rFonts w:ascii="Times New Roman" w:eastAsia="SimSun" w:hAnsi="Times New Roman" w:hint="default"/>
        <w:b w:val="0"/>
        <w:i w:val="0"/>
        <w:sz w:val="28"/>
        <w:szCs w:val="28"/>
      </w:rPr>
    </w:lvl>
    <w:lvl w:ilvl="2">
      <w:start w:val="1"/>
      <w:numFmt w:val="decimal"/>
      <w:isLgl/>
      <w:lvlText w:val="%1.%2.%3"/>
      <w:lvlJc w:val="left"/>
      <w:pPr>
        <w:tabs>
          <w:tab w:val="num" w:pos="567"/>
        </w:tabs>
        <w:ind w:left="567" w:hanging="567"/>
      </w:pPr>
      <w:rPr>
        <w:rFonts w:ascii="Times New Roman" w:eastAsia="SimSun" w:hAnsi="Times New Roman" w:hint="default"/>
        <w:b w:val="0"/>
        <w:i w:val="0"/>
        <w:sz w:val="28"/>
        <w:szCs w:val="28"/>
      </w:rPr>
    </w:lvl>
    <w:lvl w:ilvl="3">
      <w:start w:val="1"/>
      <w:numFmt w:val="decimal"/>
      <w:isLgl/>
      <w:lvlText w:val="%1.%2.%3.%4"/>
      <w:lvlJc w:val="left"/>
      <w:pPr>
        <w:tabs>
          <w:tab w:val="num" w:pos="851"/>
        </w:tabs>
        <w:ind w:left="851" w:hanging="851"/>
      </w:pPr>
      <w:rPr>
        <w:rFonts w:ascii="Times New Roman" w:eastAsia="SimSun" w:hAnsi="Times New Roman" w:hint="default"/>
        <w:b w:val="0"/>
        <w:i w:val="0"/>
        <w:sz w:val="28"/>
        <w:szCs w:val="28"/>
      </w:rPr>
    </w:lvl>
    <w:lvl w:ilvl="4">
      <w:start w:val="1"/>
      <w:numFmt w:val="decimal"/>
      <w:lvlText w:val="%5."/>
      <w:lvlJc w:val="left"/>
      <w:pPr>
        <w:tabs>
          <w:tab w:val="num" w:pos="851"/>
        </w:tabs>
        <w:ind w:left="851" w:hanging="851"/>
      </w:pPr>
      <w:rPr>
        <w:rFonts w:ascii="SimSun" w:eastAsia="SimSun" w:hAnsi="SimSun" w:hint="eastAsia"/>
        <w:b w:val="0"/>
        <w:i w:val="0"/>
        <w:color w:val="auto"/>
        <w:sz w:val="24"/>
        <w:szCs w:val="24"/>
      </w:rPr>
    </w:lvl>
    <w:lvl w:ilvl="5">
      <w:start w:val="1"/>
      <w:numFmt w:val="chineseCountingThousand"/>
      <w:lvlText w:val="(%6)"/>
      <w:lvlJc w:val="left"/>
      <w:pPr>
        <w:tabs>
          <w:tab w:val="num" w:pos="851"/>
        </w:tabs>
        <w:ind w:left="851" w:hanging="567"/>
      </w:pPr>
      <w:rPr>
        <w:rFonts w:ascii="Times New Roman" w:eastAsia="SimSun" w:hAnsi="Times New Roman" w:hint="default"/>
        <w:b w:val="0"/>
        <w:i w:val="0"/>
        <w:color w:val="auto"/>
        <w:sz w:val="24"/>
        <w:szCs w:val="24"/>
      </w:rPr>
    </w:lvl>
    <w:lvl w:ilvl="6">
      <w:start w:val="1"/>
      <w:numFmt w:val="lowerLetter"/>
      <w:lvlText w:val="（%7）"/>
      <w:lvlJc w:val="left"/>
      <w:pPr>
        <w:tabs>
          <w:tab w:val="num" w:pos="900"/>
        </w:tabs>
        <w:ind w:left="257" w:firstLine="283"/>
      </w:pPr>
      <w:rPr>
        <w:rFonts w:ascii="Times New Roman" w:eastAsia="SimSun" w:hAnsi="Times New Roman" w:hint="default"/>
        <w:b w:val="0"/>
        <w:i w:val="0"/>
        <w:color w:val="auto"/>
        <w:sz w:val="24"/>
        <w:szCs w:val="24"/>
      </w:rPr>
    </w:lvl>
    <w:lvl w:ilvl="7">
      <w:start w:val="1"/>
      <w:numFmt w:val="none"/>
      <w:lvlText w:val=""/>
      <w:lvlJc w:val="left"/>
      <w:pPr>
        <w:tabs>
          <w:tab w:val="num" w:pos="1440"/>
        </w:tabs>
        <w:ind w:left="1440" w:hanging="432"/>
      </w:pPr>
      <w:rPr>
        <w:rFonts w:ascii="Times New Roman" w:eastAsia="SimSun" w:hAnsi="Times New Roman" w:hint="default"/>
        <w:b w:val="0"/>
        <w:i w:val="0"/>
        <w:sz w:val="28"/>
        <w:szCs w:val="28"/>
      </w:rPr>
    </w:lvl>
    <w:lvl w:ilvl="8">
      <w:start w:val="1"/>
      <w:numFmt w:val="none"/>
      <w:lvlText w:val=""/>
      <w:lvlJc w:val="right"/>
      <w:pPr>
        <w:tabs>
          <w:tab w:val="num" w:pos="1584"/>
        </w:tabs>
        <w:ind w:left="1584" w:hanging="144"/>
      </w:pPr>
      <w:rPr>
        <w:rFonts w:hint="eastAsia"/>
      </w:rPr>
    </w:lvl>
  </w:abstractNum>
  <w:abstractNum w:abstractNumId="25" w15:restartNumberingAfterBreak="0">
    <w:nsid w:val="47FD6D82"/>
    <w:multiLevelType w:val="multilevel"/>
    <w:tmpl w:val="DE3AF1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C7C754A"/>
    <w:multiLevelType w:val="multilevel"/>
    <w:tmpl w:val="B37898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1D6C95"/>
    <w:multiLevelType w:val="multilevel"/>
    <w:tmpl w:val="9E2810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2E001A"/>
    <w:multiLevelType w:val="multilevel"/>
    <w:tmpl w:val="01B4AD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DE2393"/>
    <w:multiLevelType w:val="hybridMultilevel"/>
    <w:tmpl w:val="C9265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F933CDE"/>
    <w:multiLevelType w:val="multilevel"/>
    <w:tmpl w:val="A6BCF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5B52CB"/>
    <w:multiLevelType w:val="multilevel"/>
    <w:tmpl w:val="F58ED5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B4A0B92"/>
    <w:multiLevelType w:val="hybridMultilevel"/>
    <w:tmpl w:val="C0D89636"/>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num w:numId="1">
    <w:abstractNumId w:val="22"/>
  </w:num>
  <w:num w:numId="2">
    <w:abstractNumId w:val="21"/>
  </w:num>
  <w:num w:numId="3">
    <w:abstractNumId w:val="2"/>
  </w:num>
  <w:num w:numId="4">
    <w:abstractNumId w:val="5"/>
  </w:num>
  <w:num w:numId="5">
    <w:abstractNumId w:val="3"/>
  </w:num>
  <w:num w:numId="6">
    <w:abstractNumId w:val="26"/>
  </w:num>
  <w:num w:numId="7">
    <w:abstractNumId w:val="0"/>
  </w:num>
  <w:num w:numId="8">
    <w:abstractNumId w:val="10"/>
  </w:num>
  <w:num w:numId="9">
    <w:abstractNumId w:val="32"/>
  </w:num>
  <w:num w:numId="10">
    <w:abstractNumId w:val="1"/>
  </w:num>
  <w:num w:numId="11">
    <w:abstractNumId w:val="4"/>
  </w:num>
  <w:num w:numId="12">
    <w:abstractNumId w:val="27"/>
  </w:num>
  <w:num w:numId="13">
    <w:abstractNumId w:val="28"/>
  </w:num>
  <w:num w:numId="14">
    <w:abstractNumId w:val="16"/>
  </w:num>
  <w:num w:numId="15">
    <w:abstractNumId w:val="30"/>
  </w:num>
  <w:num w:numId="16">
    <w:abstractNumId w:val="13"/>
  </w:num>
  <w:num w:numId="17">
    <w:abstractNumId w:val="20"/>
  </w:num>
  <w:num w:numId="18">
    <w:abstractNumId w:val="17"/>
  </w:num>
  <w:num w:numId="19">
    <w:abstractNumId w:val="6"/>
  </w:num>
  <w:num w:numId="20">
    <w:abstractNumId w:val="12"/>
  </w:num>
  <w:num w:numId="21">
    <w:abstractNumId w:val="9"/>
  </w:num>
  <w:num w:numId="22">
    <w:abstractNumId w:val="18"/>
  </w:num>
  <w:num w:numId="23">
    <w:abstractNumId w:val="23"/>
  </w:num>
  <w:num w:numId="24">
    <w:abstractNumId w:val="19"/>
  </w:num>
  <w:num w:numId="25">
    <w:abstractNumId w:val="7"/>
  </w:num>
  <w:num w:numId="26">
    <w:abstractNumId w:val="25"/>
  </w:num>
  <w:num w:numId="27">
    <w:abstractNumId w:val="31"/>
  </w:num>
  <w:num w:numId="28">
    <w:abstractNumId w:val="14"/>
  </w:num>
  <w:num w:numId="29">
    <w:abstractNumId w:val="11"/>
  </w:num>
  <w:num w:numId="30">
    <w:abstractNumId w:val="24"/>
  </w:num>
  <w:num w:numId="31">
    <w:abstractNumId w:val="21"/>
  </w:num>
  <w:num w:numId="32">
    <w:abstractNumId w:val="21"/>
  </w:num>
  <w:num w:numId="33">
    <w:abstractNumId w:val="21"/>
  </w:num>
  <w:num w:numId="34">
    <w:abstractNumId w:val="21"/>
  </w:num>
  <w:num w:numId="35">
    <w:abstractNumId w:val="21"/>
  </w:num>
  <w:num w:numId="36">
    <w:abstractNumId w:val="21"/>
  </w:num>
  <w:num w:numId="37">
    <w:abstractNumId w:val="8"/>
  </w:num>
  <w:num w:numId="38">
    <w:abstractNumId w:val="15"/>
  </w:num>
  <w:num w:numId="39">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9"/>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276F9"/>
    <w:rsid w:val="0001638C"/>
    <w:rsid w:val="00016A82"/>
    <w:rsid w:val="00023AF9"/>
    <w:rsid w:val="000470A6"/>
    <w:rsid w:val="00050F3C"/>
    <w:rsid w:val="00053F5E"/>
    <w:rsid w:val="00070A56"/>
    <w:rsid w:val="00087A8B"/>
    <w:rsid w:val="00096339"/>
    <w:rsid w:val="000B0655"/>
    <w:rsid w:val="000B4E0D"/>
    <w:rsid w:val="000D2185"/>
    <w:rsid w:val="000D377C"/>
    <w:rsid w:val="000D6CB4"/>
    <w:rsid w:val="000E307E"/>
    <w:rsid w:val="000E3B7F"/>
    <w:rsid w:val="000E75E4"/>
    <w:rsid w:val="000F62EE"/>
    <w:rsid w:val="001006DE"/>
    <w:rsid w:val="0011116A"/>
    <w:rsid w:val="0011713F"/>
    <w:rsid w:val="00136C3F"/>
    <w:rsid w:val="00143D2A"/>
    <w:rsid w:val="001611E2"/>
    <w:rsid w:val="00161ECC"/>
    <w:rsid w:val="0017765B"/>
    <w:rsid w:val="00195E4B"/>
    <w:rsid w:val="001B1C12"/>
    <w:rsid w:val="001C5B2B"/>
    <w:rsid w:val="001E287C"/>
    <w:rsid w:val="001E425F"/>
    <w:rsid w:val="001E5EE3"/>
    <w:rsid w:val="0020245C"/>
    <w:rsid w:val="00216224"/>
    <w:rsid w:val="0023494E"/>
    <w:rsid w:val="00252630"/>
    <w:rsid w:val="00280741"/>
    <w:rsid w:val="0028741D"/>
    <w:rsid w:val="002B03EE"/>
    <w:rsid w:val="002C545B"/>
    <w:rsid w:val="002C7EF6"/>
    <w:rsid w:val="002D7385"/>
    <w:rsid w:val="002E40A1"/>
    <w:rsid w:val="002F1D54"/>
    <w:rsid w:val="00315865"/>
    <w:rsid w:val="00337F1F"/>
    <w:rsid w:val="0036006A"/>
    <w:rsid w:val="003620F1"/>
    <w:rsid w:val="00362953"/>
    <w:rsid w:val="00364134"/>
    <w:rsid w:val="00364C76"/>
    <w:rsid w:val="00366801"/>
    <w:rsid w:val="003722F0"/>
    <w:rsid w:val="00380599"/>
    <w:rsid w:val="00395C96"/>
    <w:rsid w:val="003B06E7"/>
    <w:rsid w:val="003B658F"/>
    <w:rsid w:val="003C2998"/>
    <w:rsid w:val="003D5304"/>
    <w:rsid w:val="003E3A5C"/>
    <w:rsid w:val="003F4E0F"/>
    <w:rsid w:val="00404769"/>
    <w:rsid w:val="004068A3"/>
    <w:rsid w:val="00413FA0"/>
    <w:rsid w:val="004214FE"/>
    <w:rsid w:val="004233C9"/>
    <w:rsid w:val="004335DE"/>
    <w:rsid w:val="00445608"/>
    <w:rsid w:val="004625BF"/>
    <w:rsid w:val="00465E56"/>
    <w:rsid w:val="0047252D"/>
    <w:rsid w:val="00473F1B"/>
    <w:rsid w:val="00480251"/>
    <w:rsid w:val="00480F69"/>
    <w:rsid w:val="00495392"/>
    <w:rsid w:val="00495AB9"/>
    <w:rsid w:val="0049687C"/>
    <w:rsid w:val="004A4B17"/>
    <w:rsid w:val="004B6764"/>
    <w:rsid w:val="004C5DF6"/>
    <w:rsid w:val="004D13DB"/>
    <w:rsid w:val="004D2864"/>
    <w:rsid w:val="004D5C5E"/>
    <w:rsid w:val="004E47D2"/>
    <w:rsid w:val="004E7C2C"/>
    <w:rsid w:val="004F5079"/>
    <w:rsid w:val="0050002D"/>
    <w:rsid w:val="005044B5"/>
    <w:rsid w:val="00506107"/>
    <w:rsid w:val="00507CE7"/>
    <w:rsid w:val="0052205A"/>
    <w:rsid w:val="005317BD"/>
    <w:rsid w:val="00535DEF"/>
    <w:rsid w:val="00536006"/>
    <w:rsid w:val="00546EAD"/>
    <w:rsid w:val="005470B2"/>
    <w:rsid w:val="00552DF3"/>
    <w:rsid w:val="005530AD"/>
    <w:rsid w:val="005606A3"/>
    <w:rsid w:val="00560779"/>
    <w:rsid w:val="00560D62"/>
    <w:rsid w:val="00561874"/>
    <w:rsid w:val="0058727C"/>
    <w:rsid w:val="0059257F"/>
    <w:rsid w:val="0059534E"/>
    <w:rsid w:val="005E0C9F"/>
    <w:rsid w:val="005F0C04"/>
    <w:rsid w:val="005F0DEB"/>
    <w:rsid w:val="00612DBA"/>
    <w:rsid w:val="006141BB"/>
    <w:rsid w:val="006201DB"/>
    <w:rsid w:val="00623B91"/>
    <w:rsid w:val="0062603D"/>
    <w:rsid w:val="0062766C"/>
    <w:rsid w:val="00627E8B"/>
    <w:rsid w:val="00671E9B"/>
    <w:rsid w:val="00672EEC"/>
    <w:rsid w:val="006746B7"/>
    <w:rsid w:val="006763FA"/>
    <w:rsid w:val="00681335"/>
    <w:rsid w:val="0068594F"/>
    <w:rsid w:val="00690E53"/>
    <w:rsid w:val="00691577"/>
    <w:rsid w:val="00696487"/>
    <w:rsid w:val="006A12ED"/>
    <w:rsid w:val="006A4DFF"/>
    <w:rsid w:val="006A4F2E"/>
    <w:rsid w:val="006B4A6E"/>
    <w:rsid w:val="006C5D17"/>
    <w:rsid w:val="006C7C18"/>
    <w:rsid w:val="006D3497"/>
    <w:rsid w:val="006E0486"/>
    <w:rsid w:val="006E1630"/>
    <w:rsid w:val="006E1F28"/>
    <w:rsid w:val="006E7E14"/>
    <w:rsid w:val="007028BF"/>
    <w:rsid w:val="00704BC5"/>
    <w:rsid w:val="007073F8"/>
    <w:rsid w:val="00712CF7"/>
    <w:rsid w:val="007142B4"/>
    <w:rsid w:val="007151EA"/>
    <w:rsid w:val="00720D55"/>
    <w:rsid w:val="00722FC6"/>
    <w:rsid w:val="007260F4"/>
    <w:rsid w:val="00731FEE"/>
    <w:rsid w:val="00733CF8"/>
    <w:rsid w:val="00735CF0"/>
    <w:rsid w:val="007440B4"/>
    <w:rsid w:val="00753958"/>
    <w:rsid w:val="00762B61"/>
    <w:rsid w:val="00775D9F"/>
    <w:rsid w:val="00794AE7"/>
    <w:rsid w:val="00795C38"/>
    <w:rsid w:val="007965C8"/>
    <w:rsid w:val="007A2AAE"/>
    <w:rsid w:val="007A3941"/>
    <w:rsid w:val="007A6FFE"/>
    <w:rsid w:val="007B64F2"/>
    <w:rsid w:val="007C2C1D"/>
    <w:rsid w:val="007C7BA6"/>
    <w:rsid w:val="007D0BD5"/>
    <w:rsid w:val="007D441C"/>
    <w:rsid w:val="007D7198"/>
    <w:rsid w:val="007E341D"/>
    <w:rsid w:val="007E496F"/>
    <w:rsid w:val="007F3632"/>
    <w:rsid w:val="008001B1"/>
    <w:rsid w:val="00805448"/>
    <w:rsid w:val="00813870"/>
    <w:rsid w:val="00823962"/>
    <w:rsid w:val="008351C6"/>
    <w:rsid w:val="00841038"/>
    <w:rsid w:val="008411F4"/>
    <w:rsid w:val="00843014"/>
    <w:rsid w:val="00843162"/>
    <w:rsid w:val="00845430"/>
    <w:rsid w:val="00850E34"/>
    <w:rsid w:val="00853BFA"/>
    <w:rsid w:val="00866B6D"/>
    <w:rsid w:val="00873751"/>
    <w:rsid w:val="00880375"/>
    <w:rsid w:val="00880F75"/>
    <w:rsid w:val="00883873"/>
    <w:rsid w:val="0088581D"/>
    <w:rsid w:val="008A694A"/>
    <w:rsid w:val="008B0594"/>
    <w:rsid w:val="008B664E"/>
    <w:rsid w:val="008B71AC"/>
    <w:rsid w:val="008F1184"/>
    <w:rsid w:val="008F187D"/>
    <w:rsid w:val="008F2281"/>
    <w:rsid w:val="008F2524"/>
    <w:rsid w:val="009065CD"/>
    <w:rsid w:val="00914904"/>
    <w:rsid w:val="0092303F"/>
    <w:rsid w:val="0092554C"/>
    <w:rsid w:val="009269E7"/>
    <w:rsid w:val="00926D8D"/>
    <w:rsid w:val="00931162"/>
    <w:rsid w:val="009433A9"/>
    <w:rsid w:val="00951DD4"/>
    <w:rsid w:val="009569A8"/>
    <w:rsid w:val="00961C1A"/>
    <w:rsid w:val="00965F86"/>
    <w:rsid w:val="00986457"/>
    <w:rsid w:val="009876B4"/>
    <w:rsid w:val="0098786B"/>
    <w:rsid w:val="009910A7"/>
    <w:rsid w:val="009B670E"/>
    <w:rsid w:val="009C5E23"/>
    <w:rsid w:val="009D39AD"/>
    <w:rsid w:val="009D59A7"/>
    <w:rsid w:val="009D705C"/>
    <w:rsid w:val="009E2820"/>
    <w:rsid w:val="009E3672"/>
    <w:rsid w:val="00A151FD"/>
    <w:rsid w:val="00A2566D"/>
    <w:rsid w:val="00A429D0"/>
    <w:rsid w:val="00A42D27"/>
    <w:rsid w:val="00A478FE"/>
    <w:rsid w:val="00A77261"/>
    <w:rsid w:val="00A86DFA"/>
    <w:rsid w:val="00A875FC"/>
    <w:rsid w:val="00A927F7"/>
    <w:rsid w:val="00AA53D2"/>
    <w:rsid w:val="00AA5E01"/>
    <w:rsid w:val="00AA62CE"/>
    <w:rsid w:val="00AC07C8"/>
    <w:rsid w:val="00AC48B5"/>
    <w:rsid w:val="00AC792E"/>
    <w:rsid w:val="00AE5A2B"/>
    <w:rsid w:val="00AE7F2D"/>
    <w:rsid w:val="00AF1C57"/>
    <w:rsid w:val="00AF48D1"/>
    <w:rsid w:val="00B009F5"/>
    <w:rsid w:val="00B00DCB"/>
    <w:rsid w:val="00B07AF5"/>
    <w:rsid w:val="00B12D9C"/>
    <w:rsid w:val="00B17B0B"/>
    <w:rsid w:val="00B31AF7"/>
    <w:rsid w:val="00B408FE"/>
    <w:rsid w:val="00B4136B"/>
    <w:rsid w:val="00B42935"/>
    <w:rsid w:val="00B46CD9"/>
    <w:rsid w:val="00B54BF8"/>
    <w:rsid w:val="00B70D0A"/>
    <w:rsid w:val="00B823E7"/>
    <w:rsid w:val="00B90FB5"/>
    <w:rsid w:val="00B93F2C"/>
    <w:rsid w:val="00B9576A"/>
    <w:rsid w:val="00BA20A6"/>
    <w:rsid w:val="00BA593A"/>
    <w:rsid w:val="00BC7CA1"/>
    <w:rsid w:val="00BE1713"/>
    <w:rsid w:val="00BF592F"/>
    <w:rsid w:val="00C02715"/>
    <w:rsid w:val="00C0397C"/>
    <w:rsid w:val="00C328B7"/>
    <w:rsid w:val="00C3557F"/>
    <w:rsid w:val="00C37AAD"/>
    <w:rsid w:val="00C45F86"/>
    <w:rsid w:val="00C52043"/>
    <w:rsid w:val="00C623C0"/>
    <w:rsid w:val="00C66ADC"/>
    <w:rsid w:val="00C67AE5"/>
    <w:rsid w:val="00C82E1D"/>
    <w:rsid w:val="00C92C30"/>
    <w:rsid w:val="00C92E81"/>
    <w:rsid w:val="00C935F5"/>
    <w:rsid w:val="00C95C17"/>
    <w:rsid w:val="00CA79E3"/>
    <w:rsid w:val="00CB1BBE"/>
    <w:rsid w:val="00CB1EBB"/>
    <w:rsid w:val="00CC2CAC"/>
    <w:rsid w:val="00CC4D3A"/>
    <w:rsid w:val="00CD01FD"/>
    <w:rsid w:val="00CE1CE0"/>
    <w:rsid w:val="00CE365D"/>
    <w:rsid w:val="00CE7691"/>
    <w:rsid w:val="00CF047B"/>
    <w:rsid w:val="00CF4725"/>
    <w:rsid w:val="00CF6BE8"/>
    <w:rsid w:val="00D02B91"/>
    <w:rsid w:val="00D06D27"/>
    <w:rsid w:val="00D11F7D"/>
    <w:rsid w:val="00D15A07"/>
    <w:rsid w:val="00D20AA1"/>
    <w:rsid w:val="00D30576"/>
    <w:rsid w:val="00D329CE"/>
    <w:rsid w:val="00D42ABC"/>
    <w:rsid w:val="00D45C46"/>
    <w:rsid w:val="00D460DB"/>
    <w:rsid w:val="00D606F6"/>
    <w:rsid w:val="00D61C5D"/>
    <w:rsid w:val="00D61D40"/>
    <w:rsid w:val="00D64654"/>
    <w:rsid w:val="00D74786"/>
    <w:rsid w:val="00D819AC"/>
    <w:rsid w:val="00D91A7D"/>
    <w:rsid w:val="00DA17F3"/>
    <w:rsid w:val="00DA4D3D"/>
    <w:rsid w:val="00DA538B"/>
    <w:rsid w:val="00DB6E25"/>
    <w:rsid w:val="00DE11FF"/>
    <w:rsid w:val="00DE6664"/>
    <w:rsid w:val="00DE674D"/>
    <w:rsid w:val="00DE754A"/>
    <w:rsid w:val="00DF43A6"/>
    <w:rsid w:val="00E276F9"/>
    <w:rsid w:val="00E45DE2"/>
    <w:rsid w:val="00E50556"/>
    <w:rsid w:val="00E51DB8"/>
    <w:rsid w:val="00E52940"/>
    <w:rsid w:val="00E6272B"/>
    <w:rsid w:val="00E66EC9"/>
    <w:rsid w:val="00E73EEC"/>
    <w:rsid w:val="00E804A6"/>
    <w:rsid w:val="00E806CB"/>
    <w:rsid w:val="00E828AF"/>
    <w:rsid w:val="00E86F2B"/>
    <w:rsid w:val="00EB3EFC"/>
    <w:rsid w:val="00EB67ED"/>
    <w:rsid w:val="00EC0C80"/>
    <w:rsid w:val="00EC1350"/>
    <w:rsid w:val="00EC2D98"/>
    <w:rsid w:val="00EC646E"/>
    <w:rsid w:val="00ED389C"/>
    <w:rsid w:val="00ED5D95"/>
    <w:rsid w:val="00ED7635"/>
    <w:rsid w:val="00EE28F4"/>
    <w:rsid w:val="00EE53A8"/>
    <w:rsid w:val="00EF129A"/>
    <w:rsid w:val="00F16E88"/>
    <w:rsid w:val="00F33C12"/>
    <w:rsid w:val="00F42577"/>
    <w:rsid w:val="00F45466"/>
    <w:rsid w:val="00F538F6"/>
    <w:rsid w:val="00F61FA8"/>
    <w:rsid w:val="00F66EAB"/>
    <w:rsid w:val="00F71510"/>
    <w:rsid w:val="00F80F69"/>
    <w:rsid w:val="00F81917"/>
    <w:rsid w:val="00F82C08"/>
    <w:rsid w:val="00F91436"/>
    <w:rsid w:val="00FB584D"/>
    <w:rsid w:val="00FB60C8"/>
    <w:rsid w:val="00FC0A86"/>
    <w:rsid w:val="00FD1604"/>
    <w:rsid w:val="00FD724C"/>
    <w:rsid w:val="00FD7E05"/>
    <w:rsid w:val="00FE241A"/>
    <w:rsid w:val="00FE4946"/>
    <w:rsid w:val="00FE6E7A"/>
    <w:rsid w:val="00FF4989"/>
    <w:rsid w:val="00FF5861"/>
    <w:rsid w:val="6B7031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51B911D1"/>
  <w15:chartTrackingRefBased/>
  <w15:docId w15:val="{F3CE4FBB-A612-0344-B1CA-B874519CC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Times New Roman"/>
        <w:lang w:val="en-HK"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466"/>
    <w:pPr>
      <w:widowControl w:val="0"/>
      <w:jc w:val="both"/>
    </w:pPr>
    <w:rPr>
      <w:rFonts w:ascii="SimSun" w:hAnsi="SimSun"/>
      <w:kern w:val="2"/>
      <w:sz w:val="21"/>
      <w:szCs w:val="22"/>
      <w:lang w:val="en-US"/>
    </w:rPr>
  </w:style>
  <w:style w:type="paragraph" w:styleId="Heading1">
    <w:name w:val="heading 1"/>
    <w:basedOn w:val="Normal"/>
    <w:next w:val="a"/>
    <w:link w:val="Heading1Char"/>
    <w:qFormat/>
    <w:pPr>
      <w:keepNext/>
      <w:keepLines/>
      <w:numPr>
        <w:numId w:val="2"/>
      </w:numPr>
      <w:tabs>
        <w:tab w:val="clear" w:pos="104"/>
        <w:tab w:val="left" w:pos="0"/>
      </w:tabs>
      <w:spacing w:before="260" w:after="120" w:line="360" w:lineRule="auto"/>
      <w:ind w:left="0" w:firstLine="0"/>
      <w:jc w:val="left"/>
      <w:outlineLvl w:val="0"/>
    </w:pPr>
    <w:rPr>
      <w:rFonts w:ascii="Arial" w:hAnsi="Arial" w:cs="Arial"/>
      <w:b/>
      <w:bCs/>
      <w:kern w:val="0"/>
      <w:sz w:val="32"/>
      <w:szCs w:val="32"/>
    </w:rPr>
  </w:style>
  <w:style w:type="paragraph" w:styleId="Heading2">
    <w:name w:val="heading 2"/>
    <w:basedOn w:val="Normal"/>
    <w:next w:val="a"/>
    <w:link w:val="Heading2Char"/>
    <w:qFormat/>
    <w:pPr>
      <w:keepNext/>
      <w:keepLines/>
      <w:numPr>
        <w:ilvl w:val="1"/>
        <w:numId w:val="2"/>
      </w:numPr>
      <w:spacing w:before="120" w:after="120" w:line="360" w:lineRule="auto"/>
      <w:jc w:val="left"/>
      <w:outlineLvl w:val="1"/>
    </w:pPr>
    <w:rPr>
      <w:rFonts w:ascii="Times New Roman" w:hAnsi="Times New Roman"/>
      <w:b/>
      <w:bCs/>
      <w:sz w:val="28"/>
      <w:szCs w:val="28"/>
    </w:rPr>
  </w:style>
  <w:style w:type="paragraph" w:styleId="Heading3">
    <w:name w:val="heading 3"/>
    <w:basedOn w:val="Normal"/>
    <w:next w:val="a"/>
    <w:link w:val="Heading3Char"/>
    <w:qFormat/>
    <w:pPr>
      <w:numPr>
        <w:ilvl w:val="2"/>
        <w:numId w:val="2"/>
      </w:numPr>
      <w:spacing w:before="120" w:after="120" w:line="360" w:lineRule="auto"/>
      <w:outlineLvl w:val="2"/>
    </w:pPr>
    <w:rPr>
      <w:rFonts w:ascii="Times New Roman" w:hAnsi="Times New Roman"/>
      <w:b/>
      <w:bCs/>
      <w:sz w:val="24"/>
      <w:szCs w:val="24"/>
    </w:rPr>
  </w:style>
  <w:style w:type="paragraph" w:styleId="Heading4">
    <w:name w:val="heading 4"/>
    <w:basedOn w:val="Normal"/>
    <w:next w:val="a"/>
    <w:link w:val="Heading4Char"/>
    <w:qFormat/>
    <w:pPr>
      <w:keepNext/>
      <w:keepLines/>
      <w:numPr>
        <w:ilvl w:val="3"/>
        <w:numId w:val="2"/>
      </w:numPr>
      <w:spacing w:before="120" w:after="120" w:line="360" w:lineRule="auto"/>
      <w:outlineLvl w:val="3"/>
    </w:pPr>
    <w:rPr>
      <w:rFonts w:ascii="Times New Roman" w:hAnsi="Times New Roman"/>
      <w:b/>
      <w:bCs/>
      <w:sz w:val="28"/>
      <w:szCs w:val="28"/>
    </w:rPr>
  </w:style>
  <w:style w:type="paragraph" w:styleId="Heading5">
    <w:name w:val="heading 5"/>
    <w:basedOn w:val="Normal"/>
    <w:next w:val="Normal"/>
    <w:link w:val="Heading5Char"/>
    <w:uiPriority w:val="9"/>
    <w:unhideWhenUsed/>
    <w:qFormat/>
    <w:rsid w:val="00F42577"/>
    <w:pPr>
      <w:keepNext/>
      <w:keepLines/>
      <w:spacing w:before="280" w:after="290" w:line="376" w:lineRule="auto"/>
      <w:outlineLvl w:val="4"/>
    </w:pPr>
    <w:rPr>
      <w:b/>
      <w:bCs/>
      <w:sz w:val="28"/>
      <w:szCs w:val="28"/>
    </w:rPr>
  </w:style>
  <w:style w:type="paragraph" w:styleId="Heading6">
    <w:name w:val="heading 6"/>
    <w:basedOn w:val="Normal"/>
    <w:next w:val="Normal"/>
    <w:link w:val="Heading6Char"/>
    <w:uiPriority w:val="9"/>
    <w:unhideWhenUsed/>
    <w:qFormat/>
    <w:rsid w:val="00681335"/>
    <w:pPr>
      <w:keepNext/>
      <w:keepLines/>
      <w:spacing w:before="240" w:after="64" w:line="320" w:lineRule="auto"/>
      <w:outlineLvl w:val="5"/>
    </w:pPr>
    <w:rPr>
      <w:rFonts w:ascii="Cambria" w:hAnsi="Cambri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link w:val="Title"/>
    <w:uiPriority w:val="10"/>
    <w:rPr>
      <w:rFonts w:ascii="Cambria" w:eastAsia="SimSun" w:hAnsi="Cambria" w:cs="Times New Roman"/>
      <w:b/>
      <w:bCs/>
      <w:sz w:val="52"/>
      <w:szCs w:val="52"/>
    </w:rPr>
  </w:style>
  <w:style w:type="character" w:customStyle="1" w:styleId="Heading3Char">
    <w:name w:val="Heading 3 Char"/>
    <w:link w:val="Heading3"/>
    <w:rPr>
      <w:rFonts w:ascii="Times New Roman" w:hAnsi="Times New Roman"/>
      <w:b/>
      <w:bCs/>
      <w:kern w:val="2"/>
      <w:sz w:val="24"/>
      <w:szCs w:val="24"/>
    </w:rPr>
  </w:style>
  <w:style w:type="character" w:customStyle="1" w:styleId="HeaderChar">
    <w:name w:val="Header Char"/>
    <w:link w:val="Header"/>
    <w:rPr>
      <w:sz w:val="18"/>
      <w:szCs w:val="18"/>
    </w:rPr>
  </w:style>
  <w:style w:type="character" w:styleId="FollowedHyperlink">
    <w:name w:val="FollowedHyperlink"/>
    <w:uiPriority w:val="99"/>
    <w:unhideWhenUsed/>
    <w:rPr>
      <w:color w:val="800080"/>
      <w:u w:val="single"/>
    </w:rPr>
  </w:style>
  <w:style w:type="character" w:customStyle="1" w:styleId="Heading4Char">
    <w:name w:val="Heading 4 Char"/>
    <w:link w:val="Heading4"/>
    <w:rPr>
      <w:rFonts w:ascii="Times New Roman" w:hAnsi="Times New Roman"/>
      <w:b/>
      <w:bCs/>
      <w:kern w:val="2"/>
      <w:sz w:val="28"/>
      <w:szCs w:val="28"/>
    </w:rPr>
  </w:style>
  <w:style w:type="character" w:styleId="Hyperlink">
    <w:name w:val="Hyperlink"/>
    <w:uiPriority w:val="99"/>
    <w:unhideWhenUsed/>
    <w:rPr>
      <w:color w:val="0000FF"/>
      <w:u w:val="single"/>
    </w:rPr>
  </w:style>
  <w:style w:type="character" w:customStyle="1" w:styleId="BodyTextChar">
    <w:name w:val="Body Text Char"/>
    <w:basedOn w:val="DefaultParagraphFont"/>
    <w:link w:val="BodyText"/>
    <w:uiPriority w:val="99"/>
    <w:semiHidden/>
  </w:style>
  <w:style w:type="character" w:customStyle="1" w:styleId="BalloonTextChar">
    <w:name w:val="Balloon Text Char"/>
    <w:link w:val="BalloonText"/>
    <w:uiPriority w:val="99"/>
    <w:semiHidden/>
    <w:rPr>
      <w:sz w:val="18"/>
      <w:szCs w:val="18"/>
    </w:rPr>
  </w:style>
  <w:style w:type="character" w:customStyle="1" w:styleId="1CharChar">
    <w:name w:val="编号1 Char Char"/>
    <w:link w:val="1"/>
    <w:rPr>
      <w:rFonts w:ascii="Times New Roman" w:hAnsi="Times New Roman"/>
      <w:sz w:val="24"/>
      <w:szCs w:val="24"/>
    </w:rPr>
  </w:style>
  <w:style w:type="character" w:customStyle="1" w:styleId="Heading1Char">
    <w:name w:val="Heading 1 Char"/>
    <w:link w:val="Heading1"/>
    <w:rPr>
      <w:rFonts w:ascii="Arial" w:hAnsi="Arial" w:cs="Arial"/>
      <w:b/>
      <w:bCs/>
      <w:sz w:val="32"/>
      <w:szCs w:val="32"/>
    </w:rPr>
  </w:style>
  <w:style w:type="character" w:customStyle="1" w:styleId="Char">
    <w:name w:val="正文首行缩进 Char"/>
    <w:link w:val="a"/>
    <w:rPr>
      <w:rFonts w:ascii="Times New Roman" w:eastAsia="SimSun" w:hAnsi="Times New Roman" w:cs="Times New Roman"/>
      <w:sz w:val="24"/>
      <w:szCs w:val="24"/>
    </w:rPr>
  </w:style>
  <w:style w:type="character" w:customStyle="1" w:styleId="Heading2Char">
    <w:name w:val="Heading 2 Char"/>
    <w:link w:val="Heading2"/>
    <w:rPr>
      <w:rFonts w:ascii="Times New Roman" w:hAnsi="Times New Roman"/>
      <w:b/>
      <w:bCs/>
      <w:kern w:val="2"/>
      <w:sz w:val="28"/>
      <w:szCs w:val="28"/>
    </w:rPr>
  </w:style>
  <w:style w:type="character" w:customStyle="1" w:styleId="FooterChar">
    <w:name w:val="Footer Char"/>
    <w:link w:val="Footer"/>
    <w:uiPriority w:val="99"/>
    <w:rPr>
      <w:sz w:val="18"/>
      <w:szCs w:val="18"/>
    </w:rPr>
  </w:style>
  <w:style w:type="character" w:styleId="IntenseEmphasis">
    <w:name w:val="Intense Emphasis"/>
    <w:uiPriority w:val="21"/>
    <w:qFormat/>
    <w:rPr>
      <w:b/>
      <w:bCs/>
      <w:i/>
      <w:iCs/>
      <w:color w:val="4F81BD"/>
    </w:rPr>
  </w:style>
  <w:style w:type="paragraph" w:customStyle="1" w:styleId="20">
    <w:name w:val="目录 2"/>
    <w:basedOn w:val="Normal"/>
    <w:next w:val="Normal"/>
    <w:uiPriority w:val="39"/>
    <w:unhideWhenUsed/>
    <w:pPr>
      <w:ind w:leftChars="200" w:left="420"/>
    </w:p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sz w:val="18"/>
      <w:szCs w:val="18"/>
    </w:rPr>
  </w:style>
  <w:style w:type="paragraph" w:styleId="BodyText">
    <w:name w:val="Body Text"/>
    <w:basedOn w:val="Normal"/>
    <w:link w:val="BodyTextChar"/>
    <w:uiPriority w:val="99"/>
    <w:unhideWhenUsed/>
    <w:pPr>
      <w:spacing w:after="120"/>
    </w:pPr>
  </w:style>
  <w:style w:type="paragraph" w:styleId="BalloonText">
    <w:name w:val="Balloon Text"/>
    <w:basedOn w:val="Normal"/>
    <w:link w:val="BalloonTextChar"/>
    <w:uiPriority w:val="99"/>
    <w:unhideWhenUsed/>
    <w:rPr>
      <w:sz w:val="18"/>
      <w:szCs w:val="18"/>
    </w:rPr>
  </w:style>
  <w:style w:type="paragraph" w:customStyle="1" w:styleId="Issuesnumbering">
    <w:name w:val="Issues numbering"/>
    <w:basedOn w:val="Header"/>
    <w:pPr>
      <w:widowControl/>
      <w:numPr>
        <w:numId w:val="1"/>
      </w:numPr>
      <w:pBdr>
        <w:bottom w:val="none" w:sz="0" w:space="0" w:color="auto"/>
      </w:pBdr>
      <w:tabs>
        <w:tab w:val="clear" w:pos="360"/>
        <w:tab w:val="clear" w:pos="4153"/>
        <w:tab w:val="clear" w:pos="8306"/>
      </w:tabs>
      <w:snapToGrid/>
      <w:jc w:val="left"/>
    </w:pPr>
    <w:rPr>
      <w:rFonts w:ascii="Arial" w:hAnsi="Arial"/>
      <w:kern w:val="0"/>
      <w:szCs w:val="20"/>
      <w:lang w:val="en-GB" w:eastAsia="en-US"/>
    </w:rPr>
  </w:style>
  <w:style w:type="paragraph" w:customStyle="1" w:styleId="a0">
    <w:name w:val="列出段落"/>
    <w:basedOn w:val="Normal"/>
    <w:uiPriority w:val="34"/>
    <w:qFormat/>
    <w:pPr>
      <w:widowControl/>
      <w:ind w:firstLine="420"/>
    </w:pPr>
    <w:rPr>
      <w:rFonts w:ascii="Times New Roman" w:hAnsi="Times New Roman"/>
      <w:kern w:val="0"/>
      <w:szCs w:val="21"/>
    </w:rPr>
  </w:style>
  <w:style w:type="paragraph" w:customStyle="1" w:styleId="10">
    <w:name w:val="目录 1"/>
    <w:basedOn w:val="Normal"/>
    <w:next w:val="Normal"/>
    <w:uiPriority w:val="39"/>
    <w:pPr>
      <w:tabs>
        <w:tab w:val="left" w:pos="420"/>
        <w:tab w:val="right" w:leader="dot" w:pos="8296"/>
      </w:tabs>
      <w:spacing w:line="360" w:lineRule="auto"/>
      <w:jc w:val="center"/>
    </w:pPr>
    <w:rPr>
      <w:rFonts w:ascii="Times New Roman" w:hAnsi="Times New Roman"/>
      <w:b/>
      <w:szCs w:val="24"/>
    </w:rPr>
  </w:style>
  <w:style w:type="paragraph" w:customStyle="1" w:styleId="a">
    <w:name w:val="正文首行缩进"/>
    <w:basedOn w:val="Normal"/>
    <w:link w:val="Char"/>
    <w:pPr>
      <w:spacing w:afterLines="30" w:after="93" w:line="288" w:lineRule="auto"/>
      <w:ind w:firstLineChars="200" w:firstLine="480"/>
    </w:pPr>
    <w:rPr>
      <w:rFonts w:ascii="Times New Roman" w:hAnsi="Times New Roman"/>
      <w:sz w:val="24"/>
      <w:szCs w:val="24"/>
    </w:rPr>
  </w:style>
  <w:style w:type="paragraph" w:customStyle="1" w:styleId="30">
    <w:name w:val="目录 3"/>
    <w:basedOn w:val="Normal"/>
    <w:next w:val="Normal"/>
    <w:uiPriority w:val="39"/>
    <w:unhideWhenUsed/>
    <w:pPr>
      <w:ind w:leftChars="400" w:left="840"/>
    </w:pPr>
  </w:style>
  <w:style w:type="paragraph" w:customStyle="1" w:styleId="HeaderSection">
    <w:name w:val="Header Section"/>
    <w:basedOn w:val="Header"/>
    <w:pPr>
      <w:widowControl/>
      <w:pBdr>
        <w:bottom w:val="none" w:sz="0" w:space="0" w:color="auto"/>
      </w:pBdr>
      <w:snapToGrid/>
      <w:spacing w:before="60" w:after="60"/>
      <w:jc w:val="left"/>
    </w:pPr>
    <w:rPr>
      <w:rFonts w:ascii="Helvetica" w:hAnsi="Helvetica"/>
      <w:b/>
      <w:kern w:val="0"/>
      <w:sz w:val="32"/>
      <w:szCs w:val="20"/>
      <w:lang w:val="en-GB" w:eastAsia="en-US"/>
    </w:rPr>
  </w:style>
  <w:style w:type="paragraph" w:customStyle="1" w:styleId="1">
    <w:name w:val="编号1"/>
    <w:basedOn w:val="Normal"/>
    <w:link w:val="1CharChar"/>
    <w:pPr>
      <w:numPr>
        <w:ilvl w:val="4"/>
        <w:numId w:val="2"/>
      </w:numPr>
      <w:tabs>
        <w:tab w:val="clear" w:pos="851"/>
        <w:tab w:val="left" w:pos="720"/>
      </w:tabs>
      <w:spacing w:afterLines="30" w:after="93" w:line="288" w:lineRule="auto"/>
      <w:ind w:left="0" w:firstLineChars="150" w:firstLine="360"/>
    </w:pPr>
    <w:rPr>
      <w:rFonts w:ascii="Times New Roman" w:hAnsi="Times New Roman"/>
      <w:kern w:val="0"/>
      <w:sz w:val="24"/>
      <w:szCs w:val="24"/>
    </w:rPr>
  </w:style>
  <w:style w:type="paragraph" w:customStyle="1" w:styleId="11">
    <w:name w:val="列出段落1"/>
    <w:basedOn w:val="Normal"/>
    <w:qFormat/>
    <w:pPr>
      <w:ind w:firstLineChars="200" w:firstLine="420"/>
    </w:pPr>
    <w:rPr>
      <w:rFonts w:ascii="Times New Roman" w:hAnsi="Times New Roman"/>
      <w:szCs w:val="24"/>
    </w:rPr>
  </w:style>
  <w:style w:type="paragraph" w:customStyle="1" w:styleId="2">
    <w:name w:val="编号2"/>
    <w:basedOn w:val="Normal"/>
    <w:pPr>
      <w:numPr>
        <w:ilvl w:val="5"/>
        <w:numId w:val="2"/>
      </w:numPr>
      <w:tabs>
        <w:tab w:val="clear" w:pos="851"/>
        <w:tab w:val="left" w:pos="1080"/>
      </w:tabs>
      <w:spacing w:afterLines="30" w:after="93" w:line="288" w:lineRule="auto"/>
      <w:ind w:leftChars="150" w:left="1080" w:hangingChars="300" w:hanging="720"/>
    </w:pPr>
    <w:rPr>
      <w:rFonts w:ascii="Times New Roman" w:hAnsi="Times New Roman"/>
      <w:sz w:val="24"/>
      <w:szCs w:val="24"/>
    </w:rPr>
  </w:style>
  <w:style w:type="paragraph" w:customStyle="1" w:styleId="CharChar1CharCharCharCharCharCharCharCharCharChar">
    <w:name w:val="Char Char1 Char Char Char Char Char Char Char Char Char Char"/>
    <w:basedOn w:val="Normal"/>
    <w:pPr>
      <w:spacing w:line="360" w:lineRule="auto"/>
    </w:pPr>
    <w:rPr>
      <w:rFonts w:ascii="Tahoma" w:hAnsi="Tahoma"/>
      <w:szCs w:val="21"/>
    </w:rPr>
  </w:style>
  <w:style w:type="paragraph" w:customStyle="1" w:styleId="Style18">
    <w:name w:val="_Style 18"/>
    <w:rPr>
      <w:kern w:val="2"/>
      <w:sz w:val="21"/>
      <w:szCs w:val="22"/>
      <w:lang w:val="en-US"/>
    </w:rPr>
  </w:style>
  <w:style w:type="paragraph" w:styleId="Footer">
    <w:name w:val="footer"/>
    <w:basedOn w:val="Normal"/>
    <w:link w:val="FooterChar"/>
    <w:uiPriority w:val="99"/>
    <w:unhideWhenUsed/>
    <w:pPr>
      <w:tabs>
        <w:tab w:val="center" w:pos="4153"/>
        <w:tab w:val="right" w:pos="8306"/>
      </w:tabs>
      <w:snapToGrid w:val="0"/>
      <w:jc w:val="left"/>
    </w:pPr>
    <w:rPr>
      <w:sz w:val="18"/>
      <w:szCs w:val="18"/>
    </w:rPr>
  </w:style>
  <w:style w:type="paragraph" w:customStyle="1" w:styleId="3">
    <w:name w:val="编号3"/>
    <w:basedOn w:val="Normal"/>
    <w:pPr>
      <w:numPr>
        <w:ilvl w:val="6"/>
        <w:numId w:val="2"/>
      </w:numPr>
      <w:tabs>
        <w:tab w:val="left" w:pos="900"/>
        <w:tab w:val="left" w:pos="1260"/>
      </w:tabs>
      <w:spacing w:afterLines="30" w:after="93" w:line="288" w:lineRule="auto"/>
      <w:ind w:left="1260" w:hanging="693"/>
    </w:pPr>
    <w:rPr>
      <w:rFonts w:ascii="Times New Roman" w:hAnsi="Times New Roman"/>
      <w:bCs/>
      <w:sz w:val="24"/>
      <w:szCs w:val="24"/>
    </w:rPr>
  </w:style>
  <w:style w:type="paragraph" w:styleId="Title">
    <w:name w:val="Title"/>
    <w:basedOn w:val="Normal"/>
    <w:next w:val="Normal"/>
    <w:link w:val="TitleChar"/>
    <w:uiPriority w:val="10"/>
    <w:qFormat/>
    <w:pPr>
      <w:spacing w:before="240" w:after="60"/>
      <w:jc w:val="center"/>
      <w:outlineLvl w:val="0"/>
    </w:pPr>
    <w:rPr>
      <w:rFonts w:ascii="Cambria" w:hAnsi="Cambria"/>
      <w:b/>
      <w:bCs/>
      <w:sz w:val="52"/>
      <w:szCs w:val="52"/>
    </w:rPr>
  </w:style>
  <w:style w:type="paragraph" w:customStyle="1" w:styleId="Char2CharCharChar1CharCharCharCharCharCharCharChar1Char1CharChar1Char">
    <w:name w:val="Char2 Char Char Char1 Char Char Char Char Char Char Char Char1 Char1 Char Char1 Char"/>
    <w:basedOn w:val="Normal"/>
    <w:pPr>
      <w:spacing w:line="360" w:lineRule="auto"/>
      <w:ind w:left="2100" w:firstLine="420"/>
    </w:pPr>
    <w:rPr>
      <w:b/>
      <w:color w:val="000000"/>
      <w:sz w:val="30"/>
      <w:szCs w:val="3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6B4A6E"/>
    <w:rPr>
      <w:sz w:val="21"/>
      <w:szCs w:val="21"/>
    </w:rPr>
  </w:style>
  <w:style w:type="paragraph" w:styleId="CommentText">
    <w:name w:val="annotation text"/>
    <w:basedOn w:val="Normal"/>
    <w:link w:val="CommentTextChar"/>
    <w:uiPriority w:val="99"/>
    <w:semiHidden/>
    <w:unhideWhenUsed/>
    <w:rsid w:val="006B4A6E"/>
    <w:pPr>
      <w:jc w:val="left"/>
    </w:pPr>
  </w:style>
  <w:style w:type="character" w:customStyle="1" w:styleId="CommentTextChar">
    <w:name w:val="Comment Text Char"/>
    <w:link w:val="CommentText"/>
    <w:uiPriority w:val="99"/>
    <w:semiHidden/>
    <w:rsid w:val="006B4A6E"/>
    <w:rPr>
      <w:rFonts w:ascii="SimSun" w:hAnsi="SimSun"/>
      <w:kern w:val="2"/>
      <w:sz w:val="21"/>
      <w:szCs w:val="22"/>
    </w:rPr>
  </w:style>
  <w:style w:type="paragraph" w:styleId="CommentSubject">
    <w:name w:val="annotation subject"/>
    <w:basedOn w:val="CommentText"/>
    <w:next w:val="CommentText"/>
    <w:link w:val="CommentSubjectChar"/>
    <w:uiPriority w:val="99"/>
    <w:semiHidden/>
    <w:unhideWhenUsed/>
    <w:rsid w:val="006B4A6E"/>
    <w:rPr>
      <w:b/>
      <w:bCs/>
    </w:rPr>
  </w:style>
  <w:style w:type="character" w:customStyle="1" w:styleId="CommentSubjectChar">
    <w:name w:val="Comment Subject Char"/>
    <w:link w:val="CommentSubject"/>
    <w:uiPriority w:val="99"/>
    <w:semiHidden/>
    <w:rsid w:val="006B4A6E"/>
    <w:rPr>
      <w:rFonts w:ascii="SimSun" w:hAnsi="SimSun"/>
      <w:b/>
      <w:bCs/>
      <w:kern w:val="2"/>
      <w:sz w:val="21"/>
      <w:szCs w:val="22"/>
    </w:rPr>
  </w:style>
  <w:style w:type="character" w:customStyle="1" w:styleId="Heading5Char">
    <w:name w:val="Heading 5 Char"/>
    <w:link w:val="Heading5"/>
    <w:uiPriority w:val="9"/>
    <w:rsid w:val="00F42577"/>
    <w:rPr>
      <w:rFonts w:ascii="SimSun" w:hAnsi="SimSun"/>
      <w:b/>
      <w:bCs/>
      <w:kern w:val="2"/>
      <w:sz w:val="28"/>
      <w:szCs w:val="28"/>
    </w:rPr>
  </w:style>
  <w:style w:type="character" w:customStyle="1" w:styleId="Heading6Char">
    <w:name w:val="Heading 6 Char"/>
    <w:link w:val="Heading6"/>
    <w:uiPriority w:val="9"/>
    <w:rsid w:val="00681335"/>
    <w:rPr>
      <w:rFonts w:ascii="Cambria" w:eastAsia="SimSun" w:hAnsi="Cambria" w:cs="Times New Roman"/>
      <w:b/>
      <w:bCs/>
      <w:kern w:val="2"/>
      <w:sz w:val="24"/>
      <w:szCs w:val="24"/>
    </w:rPr>
  </w:style>
  <w:style w:type="paragraph" w:customStyle="1" w:styleId="a1">
    <w:basedOn w:val="Normal"/>
    <w:next w:val="a"/>
    <w:rsid w:val="00690E53"/>
    <w:pPr>
      <w:spacing w:afterLines="30" w:after="93" w:line="288" w:lineRule="auto"/>
      <w:ind w:firstLineChars="200" w:firstLine="480"/>
    </w:pPr>
    <w:rPr>
      <w:rFonts w:ascii="Times New Roman" w:hAnsi="Times New Roman"/>
      <w:sz w:val="24"/>
      <w:szCs w:val="24"/>
    </w:rPr>
  </w:style>
  <w:style w:type="paragraph" w:customStyle="1" w:styleId="a2">
    <w:basedOn w:val="Normal"/>
    <w:next w:val="a"/>
    <w:rsid w:val="0052205A"/>
    <w:pPr>
      <w:spacing w:afterLines="30" w:after="93" w:line="288" w:lineRule="auto"/>
      <w:ind w:firstLineChars="200" w:firstLine="480"/>
    </w:pPr>
    <w:rPr>
      <w:rFonts w:ascii="Times New Roman" w:hAnsi="Times New Roman"/>
      <w:kern w:val="0"/>
      <w:sz w:val="24"/>
      <w:szCs w:val="24"/>
    </w:rPr>
  </w:style>
  <w:style w:type="paragraph" w:styleId="NormalWeb">
    <w:name w:val="Normal (Web)"/>
    <w:basedOn w:val="Normal"/>
    <w:uiPriority w:val="99"/>
    <w:unhideWhenUsed/>
    <w:rsid w:val="00F538F6"/>
    <w:pPr>
      <w:widowControl/>
      <w:spacing w:before="100" w:beforeAutospacing="1" w:after="100" w:afterAutospacing="1"/>
      <w:jc w:val="left"/>
    </w:pPr>
    <w:rPr>
      <w:rFonts w:cs="SimSun"/>
      <w:kern w:val="0"/>
      <w:sz w:val="24"/>
      <w:szCs w:val="24"/>
    </w:rPr>
  </w:style>
  <w:style w:type="character" w:styleId="Strong">
    <w:name w:val="Strong"/>
    <w:uiPriority w:val="22"/>
    <w:qFormat/>
    <w:rsid w:val="00F538F6"/>
    <w:rPr>
      <w:b/>
      <w:bCs/>
    </w:rPr>
  </w:style>
  <w:style w:type="character" w:styleId="HTMLCode">
    <w:name w:val="HTML Code"/>
    <w:uiPriority w:val="99"/>
    <w:semiHidden/>
    <w:unhideWhenUsed/>
    <w:rsid w:val="00F538F6"/>
    <w:rPr>
      <w:rFonts w:ascii="SimSun" w:eastAsia="SimSun" w:hAnsi="SimSun" w:cs="SimSun"/>
      <w:sz w:val="24"/>
      <w:szCs w:val="24"/>
    </w:rPr>
  </w:style>
  <w:style w:type="paragraph" w:styleId="HTMLPreformatted">
    <w:name w:val="HTML Preformatted"/>
    <w:basedOn w:val="Normal"/>
    <w:link w:val="HTMLPreformattedChar"/>
    <w:uiPriority w:val="99"/>
    <w:semiHidden/>
    <w:unhideWhenUsed/>
    <w:rsid w:val="00F538F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cs="SimSun"/>
      <w:kern w:val="0"/>
      <w:sz w:val="24"/>
      <w:szCs w:val="24"/>
    </w:rPr>
  </w:style>
  <w:style w:type="character" w:customStyle="1" w:styleId="HTMLPreformattedChar">
    <w:name w:val="HTML Preformatted Char"/>
    <w:link w:val="HTMLPreformatted"/>
    <w:uiPriority w:val="99"/>
    <w:semiHidden/>
    <w:rsid w:val="00F538F6"/>
    <w:rPr>
      <w:rFonts w:ascii="SimSun" w:hAnsi="SimSun" w:cs="SimSun"/>
      <w:sz w:val="24"/>
      <w:szCs w:val="24"/>
    </w:rPr>
  </w:style>
  <w:style w:type="character" w:customStyle="1" w:styleId="token">
    <w:name w:val="token"/>
    <w:basedOn w:val="DefaultParagraphFont"/>
    <w:rsid w:val="00F538F6"/>
  </w:style>
  <w:style w:type="paragraph" w:styleId="TOC1">
    <w:name w:val="toc 1"/>
    <w:basedOn w:val="Normal"/>
    <w:next w:val="Normal"/>
    <w:autoRedefine/>
    <w:uiPriority w:val="39"/>
    <w:rsid w:val="00853BFA"/>
  </w:style>
  <w:style w:type="paragraph" w:styleId="TOC2">
    <w:name w:val="toc 2"/>
    <w:basedOn w:val="Normal"/>
    <w:next w:val="Normal"/>
    <w:autoRedefine/>
    <w:uiPriority w:val="39"/>
    <w:unhideWhenUsed/>
    <w:rsid w:val="00853BFA"/>
    <w:pPr>
      <w:ind w:left="210"/>
    </w:pPr>
  </w:style>
  <w:style w:type="paragraph" w:styleId="TOC3">
    <w:name w:val="toc 3"/>
    <w:basedOn w:val="Normal"/>
    <w:next w:val="Normal"/>
    <w:autoRedefine/>
    <w:uiPriority w:val="39"/>
    <w:unhideWhenUsed/>
    <w:rsid w:val="00853BFA"/>
    <w:pPr>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649233">
      <w:bodyDiv w:val="1"/>
      <w:marLeft w:val="0"/>
      <w:marRight w:val="0"/>
      <w:marTop w:val="0"/>
      <w:marBottom w:val="0"/>
      <w:divBdr>
        <w:top w:val="none" w:sz="0" w:space="0" w:color="auto"/>
        <w:left w:val="none" w:sz="0" w:space="0" w:color="auto"/>
        <w:bottom w:val="none" w:sz="0" w:space="0" w:color="auto"/>
        <w:right w:val="none" w:sz="0" w:space="0" w:color="auto"/>
      </w:divBdr>
    </w:div>
    <w:div w:id="60717609">
      <w:bodyDiv w:val="1"/>
      <w:marLeft w:val="0"/>
      <w:marRight w:val="0"/>
      <w:marTop w:val="0"/>
      <w:marBottom w:val="0"/>
      <w:divBdr>
        <w:top w:val="none" w:sz="0" w:space="0" w:color="auto"/>
        <w:left w:val="none" w:sz="0" w:space="0" w:color="auto"/>
        <w:bottom w:val="none" w:sz="0" w:space="0" w:color="auto"/>
        <w:right w:val="none" w:sz="0" w:space="0" w:color="auto"/>
      </w:divBdr>
    </w:div>
    <w:div w:id="103883609">
      <w:bodyDiv w:val="1"/>
      <w:marLeft w:val="0"/>
      <w:marRight w:val="0"/>
      <w:marTop w:val="0"/>
      <w:marBottom w:val="0"/>
      <w:divBdr>
        <w:top w:val="none" w:sz="0" w:space="0" w:color="auto"/>
        <w:left w:val="none" w:sz="0" w:space="0" w:color="auto"/>
        <w:bottom w:val="none" w:sz="0" w:space="0" w:color="auto"/>
        <w:right w:val="none" w:sz="0" w:space="0" w:color="auto"/>
      </w:divBdr>
    </w:div>
    <w:div w:id="118110249">
      <w:bodyDiv w:val="1"/>
      <w:marLeft w:val="0"/>
      <w:marRight w:val="0"/>
      <w:marTop w:val="0"/>
      <w:marBottom w:val="0"/>
      <w:divBdr>
        <w:top w:val="none" w:sz="0" w:space="0" w:color="auto"/>
        <w:left w:val="none" w:sz="0" w:space="0" w:color="auto"/>
        <w:bottom w:val="none" w:sz="0" w:space="0" w:color="auto"/>
        <w:right w:val="none" w:sz="0" w:space="0" w:color="auto"/>
      </w:divBdr>
    </w:div>
    <w:div w:id="134491480">
      <w:bodyDiv w:val="1"/>
      <w:marLeft w:val="0"/>
      <w:marRight w:val="0"/>
      <w:marTop w:val="0"/>
      <w:marBottom w:val="0"/>
      <w:divBdr>
        <w:top w:val="none" w:sz="0" w:space="0" w:color="auto"/>
        <w:left w:val="none" w:sz="0" w:space="0" w:color="auto"/>
        <w:bottom w:val="none" w:sz="0" w:space="0" w:color="auto"/>
        <w:right w:val="none" w:sz="0" w:space="0" w:color="auto"/>
      </w:divBdr>
    </w:div>
    <w:div w:id="166679022">
      <w:bodyDiv w:val="1"/>
      <w:marLeft w:val="0"/>
      <w:marRight w:val="0"/>
      <w:marTop w:val="0"/>
      <w:marBottom w:val="0"/>
      <w:divBdr>
        <w:top w:val="none" w:sz="0" w:space="0" w:color="auto"/>
        <w:left w:val="none" w:sz="0" w:space="0" w:color="auto"/>
        <w:bottom w:val="none" w:sz="0" w:space="0" w:color="auto"/>
        <w:right w:val="none" w:sz="0" w:space="0" w:color="auto"/>
      </w:divBdr>
    </w:div>
    <w:div w:id="179467249">
      <w:bodyDiv w:val="1"/>
      <w:marLeft w:val="0"/>
      <w:marRight w:val="0"/>
      <w:marTop w:val="0"/>
      <w:marBottom w:val="0"/>
      <w:divBdr>
        <w:top w:val="none" w:sz="0" w:space="0" w:color="auto"/>
        <w:left w:val="none" w:sz="0" w:space="0" w:color="auto"/>
        <w:bottom w:val="none" w:sz="0" w:space="0" w:color="auto"/>
        <w:right w:val="none" w:sz="0" w:space="0" w:color="auto"/>
      </w:divBdr>
    </w:div>
    <w:div w:id="181668811">
      <w:bodyDiv w:val="1"/>
      <w:marLeft w:val="0"/>
      <w:marRight w:val="0"/>
      <w:marTop w:val="0"/>
      <w:marBottom w:val="0"/>
      <w:divBdr>
        <w:top w:val="none" w:sz="0" w:space="0" w:color="auto"/>
        <w:left w:val="none" w:sz="0" w:space="0" w:color="auto"/>
        <w:bottom w:val="none" w:sz="0" w:space="0" w:color="auto"/>
        <w:right w:val="none" w:sz="0" w:space="0" w:color="auto"/>
      </w:divBdr>
    </w:div>
    <w:div w:id="259723765">
      <w:bodyDiv w:val="1"/>
      <w:marLeft w:val="0"/>
      <w:marRight w:val="0"/>
      <w:marTop w:val="0"/>
      <w:marBottom w:val="0"/>
      <w:divBdr>
        <w:top w:val="none" w:sz="0" w:space="0" w:color="auto"/>
        <w:left w:val="none" w:sz="0" w:space="0" w:color="auto"/>
        <w:bottom w:val="none" w:sz="0" w:space="0" w:color="auto"/>
        <w:right w:val="none" w:sz="0" w:space="0" w:color="auto"/>
      </w:divBdr>
    </w:div>
    <w:div w:id="298875716">
      <w:bodyDiv w:val="1"/>
      <w:marLeft w:val="0"/>
      <w:marRight w:val="0"/>
      <w:marTop w:val="0"/>
      <w:marBottom w:val="0"/>
      <w:divBdr>
        <w:top w:val="none" w:sz="0" w:space="0" w:color="auto"/>
        <w:left w:val="none" w:sz="0" w:space="0" w:color="auto"/>
        <w:bottom w:val="none" w:sz="0" w:space="0" w:color="auto"/>
        <w:right w:val="none" w:sz="0" w:space="0" w:color="auto"/>
      </w:divBdr>
    </w:div>
    <w:div w:id="383140578">
      <w:bodyDiv w:val="1"/>
      <w:marLeft w:val="0"/>
      <w:marRight w:val="0"/>
      <w:marTop w:val="0"/>
      <w:marBottom w:val="0"/>
      <w:divBdr>
        <w:top w:val="none" w:sz="0" w:space="0" w:color="auto"/>
        <w:left w:val="none" w:sz="0" w:space="0" w:color="auto"/>
        <w:bottom w:val="none" w:sz="0" w:space="0" w:color="auto"/>
        <w:right w:val="none" w:sz="0" w:space="0" w:color="auto"/>
      </w:divBdr>
    </w:div>
    <w:div w:id="406926965">
      <w:bodyDiv w:val="1"/>
      <w:marLeft w:val="0"/>
      <w:marRight w:val="0"/>
      <w:marTop w:val="0"/>
      <w:marBottom w:val="0"/>
      <w:divBdr>
        <w:top w:val="none" w:sz="0" w:space="0" w:color="auto"/>
        <w:left w:val="none" w:sz="0" w:space="0" w:color="auto"/>
        <w:bottom w:val="none" w:sz="0" w:space="0" w:color="auto"/>
        <w:right w:val="none" w:sz="0" w:space="0" w:color="auto"/>
      </w:divBdr>
      <w:divsChild>
        <w:div w:id="1334647320">
          <w:marLeft w:val="0"/>
          <w:marRight w:val="0"/>
          <w:marTop w:val="0"/>
          <w:marBottom w:val="0"/>
          <w:divBdr>
            <w:top w:val="none" w:sz="0" w:space="0" w:color="auto"/>
            <w:left w:val="none" w:sz="0" w:space="0" w:color="auto"/>
            <w:bottom w:val="none" w:sz="0" w:space="0" w:color="auto"/>
            <w:right w:val="none" w:sz="0" w:space="0" w:color="auto"/>
          </w:divBdr>
          <w:divsChild>
            <w:div w:id="1991399959">
              <w:marLeft w:val="0"/>
              <w:marRight w:val="0"/>
              <w:marTop w:val="0"/>
              <w:marBottom w:val="0"/>
              <w:divBdr>
                <w:top w:val="none" w:sz="0" w:space="0" w:color="auto"/>
                <w:left w:val="none" w:sz="0" w:space="0" w:color="auto"/>
                <w:bottom w:val="none" w:sz="0" w:space="0" w:color="auto"/>
                <w:right w:val="none" w:sz="0" w:space="0" w:color="auto"/>
              </w:divBdr>
              <w:divsChild>
                <w:div w:id="2088307219">
                  <w:marLeft w:val="0"/>
                  <w:marRight w:val="0"/>
                  <w:marTop w:val="0"/>
                  <w:marBottom w:val="0"/>
                  <w:divBdr>
                    <w:top w:val="none" w:sz="0" w:space="0" w:color="auto"/>
                    <w:left w:val="none" w:sz="0" w:space="0" w:color="auto"/>
                    <w:bottom w:val="none" w:sz="0" w:space="0" w:color="auto"/>
                    <w:right w:val="none" w:sz="0" w:space="0" w:color="auto"/>
                  </w:divBdr>
                  <w:divsChild>
                    <w:div w:id="113981791">
                      <w:marLeft w:val="0"/>
                      <w:marRight w:val="0"/>
                      <w:marTop w:val="0"/>
                      <w:marBottom w:val="0"/>
                      <w:divBdr>
                        <w:top w:val="none" w:sz="0" w:space="0" w:color="auto"/>
                        <w:left w:val="none" w:sz="0" w:space="0" w:color="auto"/>
                        <w:bottom w:val="none" w:sz="0" w:space="0" w:color="auto"/>
                        <w:right w:val="none" w:sz="0" w:space="0" w:color="auto"/>
                      </w:divBdr>
                      <w:divsChild>
                        <w:div w:id="1620994679">
                          <w:marLeft w:val="0"/>
                          <w:marRight w:val="0"/>
                          <w:marTop w:val="0"/>
                          <w:marBottom w:val="0"/>
                          <w:divBdr>
                            <w:top w:val="none" w:sz="0" w:space="0" w:color="auto"/>
                            <w:left w:val="none" w:sz="0" w:space="0" w:color="auto"/>
                            <w:bottom w:val="none" w:sz="0" w:space="0" w:color="auto"/>
                            <w:right w:val="none" w:sz="0" w:space="0" w:color="auto"/>
                          </w:divBdr>
                        </w:div>
                      </w:divsChild>
                    </w:div>
                    <w:div w:id="114334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2430">
          <w:marLeft w:val="0"/>
          <w:marRight w:val="0"/>
          <w:marTop w:val="0"/>
          <w:marBottom w:val="0"/>
          <w:divBdr>
            <w:top w:val="none" w:sz="0" w:space="0" w:color="auto"/>
            <w:left w:val="none" w:sz="0" w:space="0" w:color="auto"/>
            <w:bottom w:val="none" w:sz="0" w:space="0" w:color="auto"/>
            <w:right w:val="none" w:sz="0" w:space="0" w:color="auto"/>
          </w:divBdr>
          <w:divsChild>
            <w:div w:id="1242980896">
              <w:marLeft w:val="0"/>
              <w:marRight w:val="0"/>
              <w:marTop w:val="0"/>
              <w:marBottom w:val="0"/>
              <w:divBdr>
                <w:top w:val="none" w:sz="0" w:space="0" w:color="auto"/>
                <w:left w:val="none" w:sz="0" w:space="0" w:color="auto"/>
                <w:bottom w:val="none" w:sz="0" w:space="0" w:color="auto"/>
                <w:right w:val="none" w:sz="0" w:space="0" w:color="auto"/>
              </w:divBdr>
              <w:divsChild>
                <w:div w:id="132235">
                  <w:marLeft w:val="0"/>
                  <w:marRight w:val="0"/>
                  <w:marTop w:val="0"/>
                  <w:marBottom w:val="0"/>
                  <w:divBdr>
                    <w:top w:val="none" w:sz="0" w:space="0" w:color="auto"/>
                    <w:left w:val="none" w:sz="0" w:space="0" w:color="auto"/>
                    <w:bottom w:val="none" w:sz="0" w:space="0" w:color="auto"/>
                    <w:right w:val="none" w:sz="0" w:space="0" w:color="auto"/>
                  </w:divBdr>
                  <w:divsChild>
                    <w:div w:id="1136604761">
                      <w:marLeft w:val="0"/>
                      <w:marRight w:val="0"/>
                      <w:marTop w:val="0"/>
                      <w:marBottom w:val="0"/>
                      <w:divBdr>
                        <w:top w:val="none" w:sz="0" w:space="0" w:color="auto"/>
                        <w:left w:val="none" w:sz="0" w:space="0" w:color="auto"/>
                        <w:bottom w:val="none" w:sz="0" w:space="0" w:color="auto"/>
                        <w:right w:val="none" w:sz="0" w:space="0" w:color="auto"/>
                      </w:divBdr>
                      <w:divsChild>
                        <w:div w:id="1412581439">
                          <w:marLeft w:val="0"/>
                          <w:marRight w:val="0"/>
                          <w:marTop w:val="0"/>
                          <w:marBottom w:val="0"/>
                          <w:divBdr>
                            <w:top w:val="none" w:sz="0" w:space="0" w:color="auto"/>
                            <w:left w:val="none" w:sz="0" w:space="0" w:color="auto"/>
                            <w:bottom w:val="none" w:sz="0" w:space="0" w:color="auto"/>
                            <w:right w:val="none" w:sz="0" w:space="0" w:color="auto"/>
                          </w:divBdr>
                        </w:div>
                      </w:divsChild>
                    </w:div>
                    <w:div w:id="158938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254518">
      <w:bodyDiv w:val="1"/>
      <w:marLeft w:val="0"/>
      <w:marRight w:val="0"/>
      <w:marTop w:val="0"/>
      <w:marBottom w:val="0"/>
      <w:divBdr>
        <w:top w:val="none" w:sz="0" w:space="0" w:color="auto"/>
        <w:left w:val="none" w:sz="0" w:space="0" w:color="auto"/>
        <w:bottom w:val="none" w:sz="0" w:space="0" w:color="auto"/>
        <w:right w:val="none" w:sz="0" w:space="0" w:color="auto"/>
      </w:divBdr>
    </w:div>
    <w:div w:id="459961686">
      <w:bodyDiv w:val="1"/>
      <w:marLeft w:val="0"/>
      <w:marRight w:val="0"/>
      <w:marTop w:val="0"/>
      <w:marBottom w:val="0"/>
      <w:divBdr>
        <w:top w:val="none" w:sz="0" w:space="0" w:color="auto"/>
        <w:left w:val="none" w:sz="0" w:space="0" w:color="auto"/>
        <w:bottom w:val="none" w:sz="0" w:space="0" w:color="auto"/>
        <w:right w:val="none" w:sz="0" w:space="0" w:color="auto"/>
      </w:divBdr>
    </w:div>
    <w:div w:id="465054457">
      <w:bodyDiv w:val="1"/>
      <w:marLeft w:val="0"/>
      <w:marRight w:val="0"/>
      <w:marTop w:val="0"/>
      <w:marBottom w:val="0"/>
      <w:divBdr>
        <w:top w:val="none" w:sz="0" w:space="0" w:color="auto"/>
        <w:left w:val="none" w:sz="0" w:space="0" w:color="auto"/>
        <w:bottom w:val="none" w:sz="0" w:space="0" w:color="auto"/>
        <w:right w:val="none" w:sz="0" w:space="0" w:color="auto"/>
      </w:divBdr>
    </w:div>
    <w:div w:id="473647562">
      <w:bodyDiv w:val="1"/>
      <w:marLeft w:val="0"/>
      <w:marRight w:val="0"/>
      <w:marTop w:val="0"/>
      <w:marBottom w:val="0"/>
      <w:divBdr>
        <w:top w:val="none" w:sz="0" w:space="0" w:color="auto"/>
        <w:left w:val="none" w:sz="0" w:space="0" w:color="auto"/>
        <w:bottom w:val="none" w:sz="0" w:space="0" w:color="auto"/>
        <w:right w:val="none" w:sz="0" w:space="0" w:color="auto"/>
      </w:divBdr>
    </w:div>
    <w:div w:id="490560695">
      <w:bodyDiv w:val="1"/>
      <w:marLeft w:val="0"/>
      <w:marRight w:val="0"/>
      <w:marTop w:val="0"/>
      <w:marBottom w:val="0"/>
      <w:divBdr>
        <w:top w:val="none" w:sz="0" w:space="0" w:color="auto"/>
        <w:left w:val="none" w:sz="0" w:space="0" w:color="auto"/>
        <w:bottom w:val="none" w:sz="0" w:space="0" w:color="auto"/>
        <w:right w:val="none" w:sz="0" w:space="0" w:color="auto"/>
      </w:divBdr>
    </w:div>
    <w:div w:id="495851504">
      <w:bodyDiv w:val="1"/>
      <w:marLeft w:val="0"/>
      <w:marRight w:val="0"/>
      <w:marTop w:val="0"/>
      <w:marBottom w:val="0"/>
      <w:divBdr>
        <w:top w:val="none" w:sz="0" w:space="0" w:color="auto"/>
        <w:left w:val="none" w:sz="0" w:space="0" w:color="auto"/>
        <w:bottom w:val="none" w:sz="0" w:space="0" w:color="auto"/>
        <w:right w:val="none" w:sz="0" w:space="0" w:color="auto"/>
      </w:divBdr>
    </w:div>
    <w:div w:id="516122672">
      <w:bodyDiv w:val="1"/>
      <w:marLeft w:val="0"/>
      <w:marRight w:val="0"/>
      <w:marTop w:val="0"/>
      <w:marBottom w:val="0"/>
      <w:divBdr>
        <w:top w:val="none" w:sz="0" w:space="0" w:color="auto"/>
        <w:left w:val="none" w:sz="0" w:space="0" w:color="auto"/>
        <w:bottom w:val="none" w:sz="0" w:space="0" w:color="auto"/>
        <w:right w:val="none" w:sz="0" w:space="0" w:color="auto"/>
      </w:divBdr>
    </w:div>
    <w:div w:id="540440978">
      <w:bodyDiv w:val="1"/>
      <w:marLeft w:val="0"/>
      <w:marRight w:val="0"/>
      <w:marTop w:val="0"/>
      <w:marBottom w:val="0"/>
      <w:divBdr>
        <w:top w:val="none" w:sz="0" w:space="0" w:color="auto"/>
        <w:left w:val="none" w:sz="0" w:space="0" w:color="auto"/>
        <w:bottom w:val="none" w:sz="0" w:space="0" w:color="auto"/>
        <w:right w:val="none" w:sz="0" w:space="0" w:color="auto"/>
      </w:divBdr>
      <w:divsChild>
        <w:div w:id="1675061483">
          <w:marLeft w:val="0"/>
          <w:marRight w:val="0"/>
          <w:marTop w:val="0"/>
          <w:marBottom w:val="0"/>
          <w:divBdr>
            <w:top w:val="none" w:sz="0" w:space="0" w:color="auto"/>
            <w:left w:val="none" w:sz="0" w:space="0" w:color="auto"/>
            <w:bottom w:val="none" w:sz="0" w:space="0" w:color="auto"/>
            <w:right w:val="none" w:sz="0" w:space="0" w:color="auto"/>
          </w:divBdr>
          <w:divsChild>
            <w:div w:id="1824467123">
              <w:marLeft w:val="0"/>
              <w:marRight w:val="0"/>
              <w:marTop w:val="0"/>
              <w:marBottom w:val="0"/>
              <w:divBdr>
                <w:top w:val="none" w:sz="0" w:space="0" w:color="auto"/>
                <w:left w:val="none" w:sz="0" w:space="0" w:color="auto"/>
                <w:bottom w:val="none" w:sz="0" w:space="0" w:color="auto"/>
                <w:right w:val="none" w:sz="0" w:space="0" w:color="auto"/>
              </w:divBdr>
              <w:divsChild>
                <w:div w:id="799499721">
                  <w:marLeft w:val="0"/>
                  <w:marRight w:val="0"/>
                  <w:marTop w:val="0"/>
                  <w:marBottom w:val="0"/>
                  <w:divBdr>
                    <w:top w:val="none" w:sz="0" w:space="0" w:color="auto"/>
                    <w:left w:val="none" w:sz="0" w:space="0" w:color="auto"/>
                    <w:bottom w:val="none" w:sz="0" w:space="0" w:color="auto"/>
                    <w:right w:val="none" w:sz="0" w:space="0" w:color="auto"/>
                  </w:divBdr>
                  <w:divsChild>
                    <w:div w:id="351422913">
                      <w:marLeft w:val="0"/>
                      <w:marRight w:val="0"/>
                      <w:marTop w:val="0"/>
                      <w:marBottom w:val="0"/>
                      <w:divBdr>
                        <w:top w:val="none" w:sz="0" w:space="0" w:color="auto"/>
                        <w:left w:val="none" w:sz="0" w:space="0" w:color="auto"/>
                        <w:bottom w:val="none" w:sz="0" w:space="0" w:color="auto"/>
                        <w:right w:val="none" w:sz="0" w:space="0" w:color="auto"/>
                      </w:divBdr>
                    </w:div>
                    <w:div w:id="895316884">
                      <w:marLeft w:val="0"/>
                      <w:marRight w:val="0"/>
                      <w:marTop w:val="0"/>
                      <w:marBottom w:val="0"/>
                      <w:divBdr>
                        <w:top w:val="none" w:sz="0" w:space="0" w:color="auto"/>
                        <w:left w:val="none" w:sz="0" w:space="0" w:color="auto"/>
                        <w:bottom w:val="none" w:sz="0" w:space="0" w:color="auto"/>
                        <w:right w:val="none" w:sz="0" w:space="0" w:color="auto"/>
                      </w:divBdr>
                      <w:divsChild>
                        <w:div w:id="29788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2730085">
      <w:bodyDiv w:val="1"/>
      <w:marLeft w:val="0"/>
      <w:marRight w:val="0"/>
      <w:marTop w:val="0"/>
      <w:marBottom w:val="0"/>
      <w:divBdr>
        <w:top w:val="none" w:sz="0" w:space="0" w:color="auto"/>
        <w:left w:val="none" w:sz="0" w:space="0" w:color="auto"/>
        <w:bottom w:val="none" w:sz="0" w:space="0" w:color="auto"/>
        <w:right w:val="none" w:sz="0" w:space="0" w:color="auto"/>
      </w:divBdr>
    </w:div>
    <w:div w:id="640578953">
      <w:bodyDiv w:val="1"/>
      <w:marLeft w:val="0"/>
      <w:marRight w:val="0"/>
      <w:marTop w:val="0"/>
      <w:marBottom w:val="0"/>
      <w:divBdr>
        <w:top w:val="none" w:sz="0" w:space="0" w:color="auto"/>
        <w:left w:val="none" w:sz="0" w:space="0" w:color="auto"/>
        <w:bottom w:val="none" w:sz="0" w:space="0" w:color="auto"/>
        <w:right w:val="none" w:sz="0" w:space="0" w:color="auto"/>
      </w:divBdr>
    </w:div>
    <w:div w:id="676078230">
      <w:bodyDiv w:val="1"/>
      <w:marLeft w:val="0"/>
      <w:marRight w:val="0"/>
      <w:marTop w:val="0"/>
      <w:marBottom w:val="0"/>
      <w:divBdr>
        <w:top w:val="none" w:sz="0" w:space="0" w:color="auto"/>
        <w:left w:val="none" w:sz="0" w:space="0" w:color="auto"/>
        <w:bottom w:val="none" w:sz="0" w:space="0" w:color="auto"/>
        <w:right w:val="none" w:sz="0" w:space="0" w:color="auto"/>
      </w:divBdr>
    </w:div>
    <w:div w:id="722024546">
      <w:bodyDiv w:val="1"/>
      <w:marLeft w:val="0"/>
      <w:marRight w:val="0"/>
      <w:marTop w:val="0"/>
      <w:marBottom w:val="0"/>
      <w:divBdr>
        <w:top w:val="none" w:sz="0" w:space="0" w:color="auto"/>
        <w:left w:val="none" w:sz="0" w:space="0" w:color="auto"/>
        <w:bottom w:val="none" w:sz="0" w:space="0" w:color="auto"/>
        <w:right w:val="none" w:sz="0" w:space="0" w:color="auto"/>
      </w:divBdr>
    </w:div>
    <w:div w:id="795804121">
      <w:bodyDiv w:val="1"/>
      <w:marLeft w:val="0"/>
      <w:marRight w:val="0"/>
      <w:marTop w:val="0"/>
      <w:marBottom w:val="0"/>
      <w:divBdr>
        <w:top w:val="none" w:sz="0" w:space="0" w:color="auto"/>
        <w:left w:val="none" w:sz="0" w:space="0" w:color="auto"/>
        <w:bottom w:val="none" w:sz="0" w:space="0" w:color="auto"/>
        <w:right w:val="none" w:sz="0" w:space="0" w:color="auto"/>
      </w:divBdr>
      <w:divsChild>
        <w:div w:id="1720283606">
          <w:marLeft w:val="0"/>
          <w:marRight w:val="0"/>
          <w:marTop w:val="0"/>
          <w:marBottom w:val="0"/>
          <w:divBdr>
            <w:top w:val="none" w:sz="0" w:space="0" w:color="auto"/>
            <w:left w:val="none" w:sz="0" w:space="0" w:color="auto"/>
            <w:bottom w:val="none" w:sz="0" w:space="0" w:color="auto"/>
            <w:right w:val="none" w:sz="0" w:space="0" w:color="auto"/>
          </w:divBdr>
          <w:divsChild>
            <w:div w:id="1382023684">
              <w:marLeft w:val="0"/>
              <w:marRight w:val="0"/>
              <w:marTop w:val="0"/>
              <w:marBottom w:val="0"/>
              <w:divBdr>
                <w:top w:val="none" w:sz="0" w:space="0" w:color="auto"/>
                <w:left w:val="none" w:sz="0" w:space="0" w:color="auto"/>
                <w:bottom w:val="none" w:sz="0" w:space="0" w:color="auto"/>
                <w:right w:val="none" w:sz="0" w:space="0" w:color="auto"/>
              </w:divBdr>
            </w:div>
          </w:divsChild>
        </w:div>
        <w:div w:id="1632130832">
          <w:marLeft w:val="0"/>
          <w:marRight w:val="0"/>
          <w:marTop w:val="0"/>
          <w:marBottom w:val="0"/>
          <w:divBdr>
            <w:top w:val="none" w:sz="0" w:space="0" w:color="auto"/>
            <w:left w:val="none" w:sz="0" w:space="0" w:color="auto"/>
            <w:bottom w:val="none" w:sz="0" w:space="0" w:color="auto"/>
            <w:right w:val="none" w:sz="0" w:space="0" w:color="auto"/>
          </w:divBdr>
          <w:divsChild>
            <w:div w:id="170644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371734">
      <w:bodyDiv w:val="1"/>
      <w:marLeft w:val="0"/>
      <w:marRight w:val="0"/>
      <w:marTop w:val="0"/>
      <w:marBottom w:val="0"/>
      <w:divBdr>
        <w:top w:val="none" w:sz="0" w:space="0" w:color="auto"/>
        <w:left w:val="none" w:sz="0" w:space="0" w:color="auto"/>
        <w:bottom w:val="none" w:sz="0" w:space="0" w:color="auto"/>
        <w:right w:val="none" w:sz="0" w:space="0" w:color="auto"/>
      </w:divBdr>
    </w:div>
    <w:div w:id="854272216">
      <w:bodyDiv w:val="1"/>
      <w:marLeft w:val="0"/>
      <w:marRight w:val="0"/>
      <w:marTop w:val="0"/>
      <w:marBottom w:val="0"/>
      <w:divBdr>
        <w:top w:val="none" w:sz="0" w:space="0" w:color="auto"/>
        <w:left w:val="none" w:sz="0" w:space="0" w:color="auto"/>
        <w:bottom w:val="none" w:sz="0" w:space="0" w:color="auto"/>
        <w:right w:val="none" w:sz="0" w:space="0" w:color="auto"/>
      </w:divBdr>
    </w:div>
    <w:div w:id="873616868">
      <w:bodyDiv w:val="1"/>
      <w:marLeft w:val="0"/>
      <w:marRight w:val="0"/>
      <w:marTop w:val="0"/>
      <w:marBottom w:val="0"/>
      <w:divBdr>
        <w:top w:val="none" w:sz="0" w:space="0" w:color="auto"/>
        <w:left w:val="none" w:sz="0" w:space="0" w:color="auto"/>
        <w:bottom w:val="none" w:sz="0" w:space="0" w:color="auto"/>
        <w:right w:val="none" w:sz="0" w:space="0" w:color="auto"/>
      </w:divBdr>
    </w:div>
    <w:div w:id="918174117">
      <w:bodyDiv w:val="1"/>
      <w:marLeft w:val="0"/>
      <w:marRight w:val="0"/>
      <w:marTop w:val="0"/>
      <w:marBottom w:val="0"/>
      <w:divBdr>
        <w:top w:val="none" w:sz="0" w:space="0" w:color="auto"/>
        <w:left w:val="none" w:sz="0" w:space="0" w:color="auto"/>
        <w:bottom w:val="none" w:sz="0" w:space="0" w:color="auto"/>
        <w:right w:val="none" w:sz="0" w:space="0" w:color="auto"/>
      </w:divBdr>
      <w:divsChild>
        <w:div w:id="1022125331">
          <w:marLeft w:val="0"/>
          <w:marRight w:val="0"/>
          <w:marTop w:val="0"/>
          <w:marBottom w:val="0"/>
          <w:divBdr>
            <w:top w:val="none" w:sz="0" w:space="0" w:color="auto"/>
            <w:left w:val="none" w:sz="0" w:space="0" w:color="auto"/>
            <w:bottom w:val="none" w:sz="0" w:space="0" w:color="auto"/>
            <w:right w:val="none" w:sz="0" w:space="0" w:color="auto"/>
          </w:divBdr>
          <w:divsChild>
            <w:div w:id="1064329755">
              <w:marLeft w:val="0"/>
              <w:marRight w:val="0"/>
              <w:marTop w:val="0"/>
              <w:marBottom w:val="0"/>
              <w:divBdr>
                <w:top w:val="none" w:sz="0" w:space="0" w:color="auto"/>
                <w:left w:val="none" w:sz="0" w:space="0" w:color="auto"/>
                <w:bottom w:val="none" w:sz="0" w:space="0" w:color="auto"/>
                <w:right w:val="none" w:sz="0" w:space="0" w:color="auto"/>
              </w:divBdr>
              <w:divsChild>
                <w:div w:id="464541180">
                  <w:marLeft w:val="0"/>
                  <w:marRight w:val="0"/>
                  <w:marTop w:val="0"/>
                  <w:marBottom w:val="0"/>
                  <w:divBdr>
                    <w:top w:val="none" w:sz="0" w:space="0" w:color="auto"/>
                    <w:left w:val="none" w:sz="0" w:space="0" w:color="auto"/>
                    <w:bottom w:val="none" w:sz="0" w:space="0" w:color="auto"/>
                    <w:right w:val="none" w:sz="0" w:space="0" w:color="auto"/>
                  </w:divBdr>
                  <w:divsChild>
                    <w:div w:id="1763911170">
                      <w:marLeft w:val="0"/>
                      <w:marRight w:val="0"/>
                      <w:marTop w:val="0"/>
                      <w:marBottom w:val="0"/>
                      <w:divBdr>
                        <w:top w:val="none" w:sz="0" w:space="0" w:color="auto"/>
                        <w:left w:val="none" w:sz="0" w:space="0" w:color="auto"/>
                        <w:bottom w:val="none" w:sz="0" w:space="0" w:color="auto"/>
                        <w:right w:val="none" w:sz="0" w:space="0" w:color="auto"/>
                      </w:divBdr>
                      <w:divsChild>
                        <w:div w:id="173887399">
                          <w:marLeft w:val="0"/>
                          <w:marRight w:val="0"/>
                          <w:marTop w:val="0"/>
                          <w:marBottom w:val="0"/>
                          <w:divBdr>
                            <w:top w:val="none" w:sz="0" w:space="0" w:color="auto"/>
                            <w:left w:val="none" w:sz="0" w:space="0" w:color="auto"/>
                            <w:bottom w:val="none" w:sz="0" w:space="0" w:color="auto"/>
                            <w:right w:val="none" w:sz="0" w:space="0" w:color="auto"/>
                          </w:divBdr>
                        </w:div>
                      </w:divsChild>
                    </w:div>
                    <w:div w:id="179944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79227">
      <w:bodyDiv w:val="1"/>
      <w:marLeft w:val="0"/>
      <w:marRight w:val="0"/>
      <w:marTop w:val="0"/>
      <w:marBottom w:val="0"/>
      <w:divBdr>
        <w:top w:val="none" w:sz="0" w:space="0" w:color="auto"/>
        <w:left w:val="none" w:sz="0" w:space="0" w:color="auto"/>
        <w:bottom w:val="none" w:sz="0" w:space="0" w:color="auto"/>
        <w:right w:val="none" w:sz="0" w:space="0" w:color="auto"/>
      </w:divBdr>
    </w:div>
    <w:div w:id="989139050">
      <w:bodyDiv w:val="1"/>
      <w:marLeft w:val="0"/>
      <w:marRight w:val="0"/>
      <w:marTop w:val="0"/>
      <w:marBottom w:val="0"/>
      <w:divBdr>
        <w:top w:val="none" w:sz="0" w:space="0" w:color="auto"/>
        <w:left w:val="none" w:sz="0" w:space="0" w:color="auto"/>
        <w:bottom w:val="none" w:sz="0" w:space="0" w:color="auto"/>
        <w:right w:val="none" w:sz="0" w:space="0" w:color="auto"/>
      </w:divBdr>
    </w:div>
    <w:div w:id="1002507628">
      <w:bodyDiv w:val="1"/>
      <w:marLeft w:val="0"/>
      <w:marRight w:val="0"/>
      <w:marTop w:val="0"/>
      <w:marBottom w:val="0"/>
      <w:divBdr>
        <w:top w:val="none" w:sz="0" w:space="0" w:color="auto"/>
        <w:left w:val="none" w:sz="0" w:space="0" w:color="auto"/>
        <w:bottom w:val="none" w:sz="0" w:space="0" w:color="auto"/>
        <w:right w:val="none" w:sz="0" w:space="0" w:color="auto"/>
      </w:divBdr>
    </w:div>
    <w:div w:id="1004283530">
      <w:bodyDiv w:val="1"/>
      <w:marLeft w:val="0"/>
      <w:marRight w:val="0"/>
      <w:marTop w:val="0"/>
      <w:marBottom w:val="0"/>
      <w:divBdr>
        <w:top w:val="none" w:sz="0" w:space="0" w:color="auto"/>
        <w:left w:val="none" w:sz="0" w:space="0" w:color="auto"/>
        <w:bottom w:val="none" w:sz="0" w:space="0" w:color="auto"/>
        <w:right w:val="none" w:sz="0" w:space="0" w:color="auto"/>
      </w:divBdr>
    </w:div>
    <w:div w:id="1011224789">
      <w:bodyDiv w:val="1"/>
      <w:marLeft w:val="0"/>
      <w:marRight w:val="0"/>
      <w:marTop w:val="0"/>
      <w:marBottom w:val="0"/>
      <w:divBdr>
        <w:top w:val="none" w:sz="0" w:space="0" w:color="auto"/>
        <w:left w:val="none" w:sz="0" w:space="0" w:color="auto"/>
        <w:bottom w:val="none" w:sz="0" w:space="0" w:color="auto"/>
        <w:right w:val="none" w:sz="0" w:space="0" w:color="auto"/>
      </w:divBdr>
    </w:div>
    <w:div w:id="1025711480">
      <w:bodyDiv w:val="1"/>
      <w:marLeft w:val="0"/>
      <w:marRight w:val="0"/>
      <w:marTop w:val="0"/>
      <w:marBottom w:val="0"/>
      <w:divBdr>
        <w:top w:val="none" w:sz="0" w:space="0" w:color="auto"/>
        <w:left w:val="none" w:sz="0" w:space="0" w:color="auto"/>
        <w:bottom w:val="none" w:sz="0" w:space="0" w:color="auto"/>
        <w:right w:val="none" w:sz="0" w:space="0" w:color="auto"/>
      </w:divBdr>
    </w:div>
    <w:div w:id="1084259128">
      <w:bodyDiv w:val="1"/>
      <w:marLeft w:val="0"/>
      <w:marRight w:val="0"/>
      <w:marTop w:val="0"/>
      <w:marBottom w:val="0"/>
      <w:divBdr>
        <w:top w:val="none" w:sz="0" w:space="0" w:color="auto"/>
        <w:left w:val="none" w:sz="0" w:space="0" w:color="auto"/>
        <w:bottom w:val="none" w:sz="0" w:space="0" w:color="auto"/>
        <w:right w:val="none" w:sz="0" w:space="0" w:color="auto"/>
      </w:divBdr>
    </w:div>
    <w:div w:id="1091318218">
      <w:bodyDiv w:val="1"/>
      <w:marLeft w:val="0"/>
      <w:marRight w:val="0"/>
      <w:marTop w:val="0"/>
      <w:marBottom w:val="0"/>
      <w:divBdr>
        <w:top w:val="none" w:sz="0" w:space="0" w:color="auto"/>
        <w:left w:val="none" w:sz="0" w:space="0" w:color="auto"/>
        <w:bottom w:val="none" w:sz="0" w:space="0" w:color="auto"/>
        <w:right w:val="none" w:sz="0" w:space="0" w:color="auto"/>
      </w:divBdr>
      <w:divsChild>
        <w:div w:id="353730435">
          <w:marLeft w:val="0"/>
          <w:marRight w:val="0"/>
          <w:marTop w:val="0"/>
          <w:marBottom w:val="0"/>
          <w:divBdr>
            <w:top w:val="none" w:sz="0" w:space="0" w:color="auto"/>
            <w:left w:val="none" w:sz="0" w:space="0" w:color="auto"/>
            <w:bottom w:val="none" w:sz="0" w:space="0" w:color="auto"/>
            <w:right w:val="none" w:sz="0" w:space="0" w:color="auto"/>
          </w:divBdr>
          <w:divsChild>
            <w:div w:id="833961061">
              <w:marLeft w:val="0"/>
              <w:marRight w:val="0"/>
              <w:marTop w:val="0"/>
              <w:marBottom w:val="0"/>
              <w:divBdr>
                <w:top w:val="none" w:sz="0" w:space="0" w:color="auto"/>
                <w:left w:val="none" w:sz="0" w:space="0" w:color="auto"/>
                <w:bottom w:val="none" w:sz="0" w:space="0" w:color="auto"/>
                <w:right w:val="none" w:sz="0" w:space="0" w:color="auto"/>
              </w:divBdr>
              <w:divsChild>
                <w:div w:id="1287081497">
                  <w:marLeft w:val="0"/>
                  <w:marRight w:val="0"/>
                  <w:marTop w:val="0"/>
                  <w:marBottom w:val="0"/>
                  <w:divBdr>
                    <w:top w:val="none" w:sz="0" w:space="0" w:color="auto"/>
                    <w:left w:val="none" w:sz="0" w:space="0" w:color="auto"/>
                    <w:bottom w:val="none" w:sz="0" w:space="0" w:color="auto"/>
                    <w:right w:val="none" w:sz="0" w:space="0" w:color="auto"/>
                  </w:divBdr>
                  <w:divsChild>
                    <w:div w:id="548996275">
                      <w:marLeft w:val="0"/>
                      <w:marRight w:val="0"/>
                      <w:marTop w:val="0"/>
                      <w:marBottom w:val="0"/>
                      <w:divBdr>
                        <w:top w:val="none" w:sz="0" w:space="0" w:color="auto"/>
                        <w:left w:val="none" w:sz="0" w:space="0" w:color="auto"/>
                        <w:bottom w:val="none" w:sz="0" w:space="0" w:color="auto"/>
                        <w:right w:val="none" w:sz="0" w:space="0" w:color="auto"/>
                      </w:divBdr>
                      <w:divsChild>
                        <w:div w:id="1578400053">
                          <w:marLeft w:val="0"/>
                          <w:marRight w:val="0"/>
                          <w:marTop w:val="0"/>
                          <w:marBottom w:val="0"/>
                          <w:divBdr>
                            <w:top w:val="none" w:sz="0" w:space="0" w:color="auto"/>
                            <w:left w:val="none" w:sz="0" w:space="0" w:color="auto"/>
                            <w:bottom w:val="none" w:sz="0" w:space="0" w:color="auto"/>
                            <w:right w:val="none" w:sz="0" w:space="0" w:color="auto"/>
                          </w:divBdr>
                        </w:div>
                      </w:divsChild>
                    </w:div>
                    <w:div w:id="195474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07626">
          <w:marLeft w:val="0"/>
          <w:marRight w:val="0"/>
          <w:marTop w:val="0"/>
          <w:marBottom w:val="0"/>
          <w:divBdr>
            <w:top w:val="none" w:sz="0" w:space="0" w:color="auto"/>
            <w:left w:val="none" w:sz="0" w:space="0" w:color="auto"/>
            <w:bottom w:val="none" w:sz="0" w:space="0" w:color="auto"/>
            <w:right w:val="none" w:sz="0" w:space="0" w:color="auto"/>
          </w:divBdr>
          <w:divsChild>
            <w:div w:id="1681934108">
              <w:marLeft w:val="0"/>
              <w:marRight w:val="0"/>
              <w:marTop w:val="0"/>
              <w:marBottom w:val="0"/>
              <w:divBdr>
                <w:top w:val="none" w:sz="0" w:space="0" w:color="auto"/>
                <w:left w:val="none" w:sz="0" w:space="0" w:color="auto"/>
                <w:bottom w:val="none" w:sz="0" w:space="0" w:color="auto"/>
                <w:right w:val="none" w:sz="0" w:space="0" w:color="auto"/>
              </w:divBdr>
              <w:divsChild>
                <w:div w:id="1755587716">
                  <w:marLeft w:val="0"/>
                  <w:marRight w:val="0"/>
                  <w:marTop w:val="0"/>
                  <w:marBottom w:val="0"/>
                  <w:divBdr>
                    <w:top w:val="none" w:sz="0" w:space="0" w:color="auto"/>
                    <w:left w:val="none" w:sz="0" w:space="0" w:color="auto"/>
                    <w:bottom w:val="none" w:sz="0" w:space="0" w:color="auto"/>
                    <w:right w:val="none" w:sz="0" w:space="0" w:color="auto"/>
                  </w:divBdr>
                  <w:divsChild>
                    <w:div w:id="1656839292">
                      <w:marLeft w:val="0"/>
                      <w:marRight w:val="0"/>
                      <w:marTop w:val="0"/>
                      <w:marBottom w:val="0"/>
                      <w:divBdr>
                        <w:top w:val="none" w:sz="0" w:space="0" w:color="auto"/>
                        <w:left w:val="none" w:sz="0" w:space="0" w:color="auto"/>
                        <w:bottom w:val="none" w:sz="0" w:space="0" w:color="auto"/>
                        <w:right w:val="none" w:sz="0" w:space="0" w:color="auto"/>
                      </w:divBdr>
                    </w:div>
                    <w:div w:id="1924950967">
                      <w:marLeft w:val="0"/>
                      <w:marRight w:val="0"/>
                      <w:marTop w:val="0"/>
                      <w:marBottom w:val="0"/>
                      <w:divBdr>
                        <w:top w:val="none" w:sz="0" w:space="0" w:color="auto"/>
                        <w:left w:val="none" w:sz="0" w:space="0" w:color="auto"/>
                        <w:bottom w:val="none" w:sz="0" w:space="0" w:color="auto"/>
                        <w:right w:val="none" w:sz="0" w:space="0" w:color="auto"/>
                      </w:divBdr>
                      <w:divsChild>
                        <w:div w:id="76180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2970333">
      <w:bodyDiv w:val="1"/>
      <w:marLeft w:val="0"/>
      <w:marRight w:val="0"/>
      <w:marTop w:val="0"/>
      <w:marBottom w:val="0"/>
      <w:divBdr>
        <w:top w:val="none" w:sz="0" w:space="0" w:color="auto"/>
        <w:left w:val="none" w:sz="0" w:space="0" w:color="auto"/>
        <w:bottom w:val="none" w:sz="0" w:space="0" w:color="auto"/>
        <w:right w:val="none" w:sz="0" w:space="0" w:color="auto"/>
      </w:divBdr>
    </w:div>
    <w:div w:id="1118065436">
      <w:bodyDiv w:val="1"/>
      <w:marLeft w:val="0"/>
      <w:marRight w:val="0"/>
      <w:marTop w:val="0"/>
      <w:marBottom w:val="0"/>
      <w:divBdr>
        <w:top w:val="none" w:sz="0" w:space="0" w:color="auto"/>
        <w:left w:val="none" w:sz="0" w:space="0" w:color="auto"/>
        <w:bottom w:val="none" w:sz="0" w:space="0" w:color="auto"/>
        <w:right w:val="none" w:sz="0" w:space="0" w:color="auto"/>
      </w:divBdr>
    </w:div>
    <w:div w:id="1171405732">
      <w:bodyDiv w:val="1"/>
      <w:marLeft w:val="0"/>
      <w:marRight w:val="0"/>
      <w:marTop w:val="0"/>
      <w:marBottom w:val="0"/>
      <w:divBdr>
        <w:top w:val="none" w:sz="0" w:space="0" w:color="auto"/>
        <w:left w:val="none" w:sz="0" w:space="0" w:color="auto"/>
        <w:bottom w:val="none" w:sz="0" w:space="0" w:color="auto"/>
        <w:right w:val="none" w:sz="0" w:space="0" w:color="auto"/>
      </w:divBdr>
    </w:div>
    <w:div w:id="1175729648">
      <w:bodyDiv w:val="1"/>
      <w:marLeft w:val="0"/>
      <w:marRight w:val="0"/>
      <w:marTop w:val="0"/>
      <w:marBottom w:val="0"/>
      <w:divBdr>
        <w:top w:val="none" w:sz="0" w:space="0" w:color="auto"/>
        <w:left w:val="none" w:sz="0" w:space="0" w:color="auto"/>
        <w:bottom w:val="none" w:sz="0" w:space="0" w:color="auto"/>
        <w:right w:val="none" w:sz="0" w:space="0" w:color="auto"/>
      </w:divBdr>
    </w:div>
    <w:div w:id="1198741429">
      <w:bodyDiv w:val="1"/>
      <w:marLeft w:val="0"/>
      <w:marRight w:val="0"/>
      <w:marTop w:val="0"/>
      <w:marBottom w:val="0"/>
      <w:divBdr>
        <w:top w:val="none" w:sz="0" w:space="0" w:color="auto"/>
        <w:left w:val="none" w:sz="0" w:space="0" w:color="auto"/>
        <w:bottom w:val="none" w:sz="0" w:space="0" w:color="auto"/>
        <w:right w:val="none" w:sz="0" w:space="0" w:color="auto"/>
      </w:divBdr>
    </w:div>
    <w:div w:id="1226183761">
      <w:bodyDiv w:val="1"/>
      <w:marLeft w:val="0"/>
      <w:marRight w:val="0"/>
      <w:marTop w:val="0"/>
      <w:marBottom w:val="0"/>
      <w:divBdr>
        <w:top w:val="none" w:sz="0" w:space="0" w:color="auto"/>
        <w:left w:val="none" w:sz="0" w:space="0" w:color="auto"/>
        <w:bottom w:val="none" w:sz="0" w:space="0" w:color="auto"/>
        <w:right w:val="none" w:sz="0" w:space="0" w:color="auto"/>
      </w:divBdr>
    </w:div>
    <w:div w:id="1242062943">
      <w:bodyDiv w:val="1"/>
      <w:marLeft w:val="0"/>
      <w:marRight w:val="0"/>
      <w:marTop w:val="0"/>
      <w:marBottom w:val="0"/>
      <w:divBdr>
        <w:top w:val="none" w:sz="0" w:space="0" w:color="auto"/>
        <w:left w:val="none" w:sz="0" w:space="0" w:color="auto"/>
        <w:bottom w:val="none" w:sz="0" w:space="0" w:color="auto"/>
        <w:right w:val="none" w:sz="0" w:space="0" w:color="auto"/>
      </w:divBdr>
    </w:div>
    <w:div w:id="1351758354">
      <w:bodyDiv w:val="1"/>
      <w:marLeft w:val="0"/>
      <w:marRight w:val="0"/>
      <w:marTop w:val="0"/>
      <w:marBottom w:val="0"/>
      <w:divBdr>
        <w:top w:val="none" w:sz="0" w:space="0" w:color="auto"/>
        <w:left w:val="none" w:sz="0" w:space="0" w:color="auto"/>
        <w:bottom w:val="none" w:sz="0" w:space="0" w:color="auto"/>
        <w:right w:val="none" w:sz="0" w:space="0" w:color="auto"/>
      </w:divBdr>
    </w:div>
    <w:div w:id="1455825895">
      <w:bodyDiv w:val="1"/>
      <w:marLeft w:val="0"/>
      <w:marRight w:val="0"/>
      <w:marTop w:val="0"/>
      <w:marBottom w:val="0"/>
      <w:divBdr>
        <w:top w:val="none" w:sz="0" w:space="0" w:color="auto"/>
        <w:left w:val="none" w:sz="0" w:space="0" w:color="auto"/>
        <w:bottom w:val="none" w:sz="0" w:space="0" w:color="auto"/>
        <w:right w:val="none" w:sz="0" w:space="0" w:color="auto"/>
      </w:divBdr>
    </w:div>
    <w:div w:id="1478571339">
      <w:bodyDiv w:val="1"/>
      <w:marLeft w:val="0"/>
      <w:marRight w:val="0"/>
      <w:marTop w:val="0"/>
      <w:marBottom w:val="0"/>
      <w:divBdr>
        <w:top w:val="none" w:sz="0" w:space="0" w:color="auto"/>
        <w:left w:val="none" w:sz="0" w:space="0" w:color="auto"/>
        <w:bottom w:val="none" w:sz="0" w:space="0" w:color="auto"/>
        <w:right w:val="none" w:sz="0" w:space="0" w:color="auto"/>
      </w:divBdr>
    </w:div>
    <w:div w:id="1524171434">
      <w:bodyDiv w:val="1"/>
      <w:marLeft w:val="0"/>
      <w:marRight w:val="0"/>
      <w:marTop w:val="0"/>
      <w:marBottom w:val="0"/>
      <w:divBdr>
        <w:top w:val="none" w:sz="0" w:space="0" w:color="auto"/>
        <w:left w:val="none" w:sz="0" w:space="0" w:color="auto"/>
        <w:bottom w:val="none" w:sz="0" w:space="0" w:color="auto"/>
        <w:right w:val="none" w:sz="0" w:space="0" w:color="auto"/>
      </w:divBdr>
    </w:div>
    <w:div w:id="1584801677">
      <w:bodyDiv w:val="1"/>
      <w:marLeft w:val="0"/>
      <w:marRight w:val="0"/>
      <w:marTop w:val="0"/>
      <w:marBottom w:val="0"/>
      <w:divBdr>
        <w:top w:val="none" w:sz="0" w:space="0" w:color="auto"/>
        <w:left w:val="none" w:sz="0" w:space="0" w:color="auto"/>
        <w:bottom w:val="none" w:sz="0" w:space="0" w:color="auto"/>
        <w:right w:val="none" w:sz="0" w:space="0" w:color="auto"/>
      </w:divBdr>
    </w:div>
    <w:div w:id="1596356395">
      <w:bodyDiv w:val="1"/>
      <w:marLeft w:val="0"/>
      <w:marRight w:val="0"/>
      <w:marTop w:val="0"/>
      <w:marBottom w:val="0"/>
      <w:divBdr>
        <w:top w:val="none" w:sz="0" w:space="0" w:color="auto"/>
        <w:left w:val="none" w:sz="0" w:space="0" w:color="auto"/>
        <w:bottom w:val="none" w:sz="0" w:space="0" w:color="auto"/>
        <w:right w:val="none" w:sz="0" w:space="0" w:color="auto"/>
      </w:divBdr>
    </w:div>
    <w:div w:id="1609971427">
      <w:bodyDiv w:val="1"/>
      <w:marLeft w:val="0"/>
      <w:marRight w:val="0"/>
      <w:marTop w:val="0"/>
      <w:marBottom w:val="0"/>
      <w:divBdr>
        <w:top w:val="none" w:sz="0" w:space="0" w:color="auto"/>
        <w:left w:val="none" w:sz="0" w:space="0" w:color="auto"/>
        <w:bottom w:val="none" w:sz="0" w:space="0" w:color="auto"/>
        <w:right w:val="none" w:sz="0" w:space="0" w:color="auto"/>
      </w:divBdr>
    </w:div>
    <w:div w:id="1625576844">
      <w:bodyDiv w:val="1"/>
      <w:marLeft w:val="0"/>
      <w:marRight w:val="0"/>
      <w:marTop w:val="0"/>
      <w:marBottom w:val="0"/>
      <w:divBdr>
        <w:top w:val="none" w:sz="0" w:space="0" w:color="auto"/>
        <w:left w:val="none" w:sz="0" w:space="0" w:color="auto"/>
        <w:bottom w:val="none" w:sz="0" w:space="0" w:color="auto"/>
        <w:right w:val="none" w:sz="0" w:space="0" w:color="auto"/>
      </w:divBdr>
    </w:div>
    <w:div w:id="1639990353">
      <w:bodyDiv w:val="1"/>
      <w:marLeft w:val="0"/>
      <w:marRight w:val="0"/>
      <w:marTop w:val="0"/>
      <w:marBottom w:val="0"/>
      <w:divBdr>
        <w:top w:val="none" w:sz="0" w:space="0" w:color="auto"/>
        <w:left w:val="none" w:sz="0" w:space="0" w:color="auto"/>
        <w:bottom w:val="none" w:sz="0" w:space="0" w:color="auto"/>
        <w:right w:val="none" w:sz="0" w:space="0" w:color="auto"/>
      </w:divBdr>
    </w:div>
    <w:div w:id="1656571705">
      <w:bodyDiv w:val="1"/>
      <w:marLeft w:val="0"/>
      <w:marRight w:val="0"/>
      <w:marTop w:val="0"/>
      <w:marBottom w:val="0"/>
      <w:divBdr>
        <w:top w:val="none" w:sz="0" w:space="0" w:color="auto"/>
        <w:left w:val="none" w:sz="0" w:space="0" w:color="auto"/>
        <w:bottom w:val="none" w:sz="0" w:space="0" w:color="auto"/>
        <w:right w:val="none" w:sz="0" w:space="0" w:color="auto"/>
      </w:divBdr>
    </w:div>
    <w:div w:id="1660304170">
      <w:bodyDiv w:val="1"/>
      <w:marLeft w:val="0"/>
      <w:marRight w:val="0"/>
      <w:marTop w:val="0"/>
      <w:marBottom w:val="0"/>
      <w:divBdr>
        <w:top w:val="none" w:sz="0" w:space="0" w:color="auto"/>
        <w:left w:val="none" w:sz="0" w:space="0" w:color="auto"/>
        <w:bottom w:val="none" w:sz="0" w:space="0" w:color="auto"/>
        <w:right w:val="none" w:sz="0" w:space="0" w:color="auto"/>
      </w:divBdr>
    </w:div>
    <w:div w:id="1663310506">
      <w:bodyDiv w:val="1"/>
      <w:marLeft w:val="0"/>
      <w:marRight w:val="0"/>
      <w:marTop w:val="0"/>
      <w:marBottom w:val="0"/>
      <w:divBdr>
        <w:top w:val="none" w:sz="0" w:space="0" w:color="auto"/>
        <w:left w:val="none" w:sz="0" w:space="0" w:color="auto"/>
        <w:bottom w:val="none" w:sz="0" w:space="0" w:color="auto"/>
        <w:right w:val="none" w:sz="0" w:space="0" w:color="auto"/>
      </w:divBdr>
    </w:div>
    <w:div w:id="1691908344">
      <w:bodyDiv w:val="1"/>
      <w:marLeft w:val="0"/>
      <w:marRight w:val="0"/>
      <w:marTop w:val="0"/>
      <w:marBottom w:val="0"/>
      <w:divBdr>
        <w:top w:val="none" w:sz="0" w:space="0" w:color="auto"/>
        <w:left w:val="none" w:sz="0" w:space="0" w:color="auto"/>
        <w:bottom w:val="none" w:sz="0" w:space="0" w:color="auto"/>
        <w:right w:val="none" w:sz="0" w:space="0" w:color="auto"/>
      </w:divBdr>
    </w:div>
    <w:div w:id="1696417562">
      <w:bodyDiv w:val="1"/>
      <w:marLeft w:val="0"/>
      <w:marRight w:val="0"/>
      <w:marTop w:val="0"/>
      <w:marBottom w:val="0"/>
      <w:divBdr>
        <w:top w:val="none" w:sz="0" w:space="0" w:color="auto"/>
        <w:left w:val="none" w:sz="0" w:space="0" w:color="auto"/>
        <w:bottom w:val="none" w:sz="0" w:space="0" w:color="auto"/>
        <w:right w:val="none" w:sz="0" w:space="0" w:color="auto"/>
      </w:divBdr>
    </w:div>
    <w:div w:id="1747415185">
      <w:bodyDiv w:val="1"/>
      <w:marLeft w:val="0"/>
      <w:marRight w:val="0"/>
      <w:marTop w:val="0"/>
      <w:marBottom w:val="0"/>
      <w:divBdr>
        <w:top w:val="none" w:sz="0" w:space="0" w:color="auto"/>
        <w:left w:val="none" w:sz="0" w:space="0" w:color="auto"/>
        <w:bottom w:val="none" w:sz="0" w:space="0" w:color="auto"/>
        <w:right w:val="none" w:sz="0" w:space="0" w:color="auto"/>
      </w:divBdr>
    </w:div>
    <w:div w:id="1774397011">
      <w:bodyDiv w:val="1"/>
      <w:marLeft w:val="0"/>
      <w:marRight w:val="0"/>
      <w:marTop w:val="0"/>
      <w:marBottom w:val="0"/>
      <w:divBdr>
        <w:top w:val="none" w:sz="0" w:space="0" w:color="auto"/>
        <w:left w:val="none" w:sz="0" w:space="0" w:color="auto"/>
        <w:bottom w:val="none" w:sz="0" w:space="0" w:color="auto"/>
        <w:right w:val="none" w:sz="0" w:space="0" w:color="auto"/>
      </w:divBdr>
    </w:div>
    <w:div w:id="1778913873">
      <w:bodyDiv w:val="1"/>
      <w:marLeft w:val="0"/>
      <w:marRight w:val="0"/>
      <w:marTop w:val="0"/>
      <w:marBottom w:val="0"/>
      <w:divBdr>
        <w:top w:val="none" w:sz="0" w:space="0" w:color="auto"/>
        <w:left w:val="none" w:sz="0" w:space="0" w:color="auto"/>
        <w:bottom w:val="none" w:sz="0" w:space="0" w:color="auto"/>
        <w:right w:val="none" w:sz="0" w:space="0" w:color="auto"/>
      </w:divBdr>
      <w:divsChild>
        <w:div w:id="1504466896">
          <w:marLeft w:val="0"/>
          <w:marRight w:val="0"/>
          <w:marTop w:val="0"/>
          <w:marBottom w:val="0"/>
          <w:divBdr>
            <w:top w:val="none" w:sz="0" w:space="0" w:color="auto"/>
            <w:left w:val="none" w:sz="0" w:space="0" w:color="auto"/>
            <w:bottom w:val="none" w:sz="0" w:space="0" w:color="auto"/>
            <w:right w:val="none" w:sz="0" w:space="0" w:color="auto"/>
          </w:divBdr>
          <w:divsChild>
            <w:div w:id="197663561">
              <w:marLeft w:val="0"/>
              <w:marRight w:val="0"/>
              <w:marTop w:val="0"/>
              <w:marBottom w:val="0"/>
              <w:divBdr>
                <w:top w:val="none" w:sz="0" w:space="0" w:color="auto"/>
                <w:left w:val="none" w:sz="0" w:space="0" w:color="auto"/>
                <w:bottom w:val="none" w:sz="0" w:space="0" w:color="auto"/>
                <w:right w:val="none" w:sz="0" w:space="0" w:color="auto"/>
              </w:divBdr>
              <w:divsChild>
                <w:div w:id="74596223">
                  <w:marLeft w:val="0"/>
                  <w:marRight w:val="0"/>
                  <w:marTop w:val="0"/>
                  <w:marBottom w:val="0"/>
                  <w:divBdr>
                    <w:top w:val="none" w:sz="0" w:space="0" w:color="auto"/>
                    <w:left w:val="none" w:sz="0" w:space="0" w:color="auto"/>
                    <w:bottom w:val="none" w:sz="0" w:space="0" w:color="auto"/>
                    <w:right w:val="none" w:sz="0" w:space="0" w:color="auto"/>
                  </w:divBdr>
                  <w:divsChild>
                    <w:div w:id="592976534">
                      <w:marLeft w:val="0"/>
                      <w:marRight w:val="0"/>
                      <w:marTop w:val="0"/>
                      <w:marBottom w:val="0"/>
                      <w:divBdr>
                        <w:top w:val="none" w:sz="0" w:space="0" w:color="auto"/>
                        <w:left w:val="none" w:sz="0" w:space="0" w:color="auto"/>
                        <w:bottom w:val="none" w:sz="0" w:space="0" w:color="auto"/>
                        <w:right w:val="none" w:sz="0" w:space="0" w:color="auto"/>
                      </w:divBdr>
                    </w:div>
                    <w:div w:id="1019241059">
                      <w:marLeft w:val="0"/>
                      <w:marRight w:val="0"/>
                      <w:marTop w:val="0"/>
                      <w:marBottom w:val="0"/>
                      <w:divBdr>
                        <w:top w:val="none" w:sz="0" w:space="0" w:color="auto"/>
                        <w:left w:val="none" w:sz="0" w:space="0" w:color="auto"/>
                        <w:bottom w:val="none" w:sz="0" w:space="0" w:color="auto"/>
                        <w:right w:val="none" w:sz="0" w:space="0" w:color="auto"/>
                      </w:divBdr>
                      <w:divsChild>
                        <w:div w:id="24506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671588">
      <w:bodyDiv w:val="1"/>
      <w:marLeft w:val="0"/>
      <w:marRight w:val="0"/>
      <w:marTop w:val="0"/>
      <w:marBottom w:val="0"/>
      <w:divBdr>
        <w:top w:val="none" w:sz="0" w:space="0" w:color="auto"/>
        <w:left w:val="none" w:sz="0" w:space="0" w:color="auto"/>
        <w:bottom w:val="none" w:sz="0" w:space="0" w:color="auto"/>
        <w:right w:val="none" w:sz="0" w:space="0" w:color="auto"/>
      </w:divBdr>
    </w:div>
    <w:div w:id="1977830318">
      <w:bodyDiv w:val="1"/>
      <w:marLeft w:val="0"/>
      <w:marRight w:val="0"/>
      <w:marTop w:val="0"/>
      <w:marBottom w:val="0"/>
      <w:divBdr>
        <w:top w:val="none" w:sz="0" w:space="0" w:color="auto"/>
        <w:left w:val="none" w:sz="0" w:space="0" w:color="auto"/>
        <w:bottom w:val="none" w:sz="0" w:space="0" w:color="auto"/>
        <w:right w:val="none" w:sz="0" w:space="0" w:color="auto"/>
      </w:divBdr>
    </w:div>
    <w:div w:id="1982348578">
      <w:bodyDiv w:val="1"/>
      <w:marLeft w:val="0"/>
      <w:marRight w:val="0"/>
      <w:marTop w:val="0"/>
      <w:marBottom w:val="0"/>
      <w:divBdr>
        <w:top w:val="none" w:sz="0" w:space="0" w:color="auto"/>
        <w:left w:val="none" w:sz="0" w:space="0" w:color="auto"/>
        <w:bottom w:val="none" w:sz="0" w:space="0" w:color="auto"/>
        <w:right w:val="none" w:sz="0" w:space="0" w:color="auto"/>
      </w:divBdr>
    </w:div>
    <w:div w:id="2025473904">
      <w:bodyDiv w:val="1"/>
      <w:marLeft w:val="0"/>
      <w:marRight w:val="0"/>
      <w:marTop w:val="0"/>
      <w:marBottom w:val="0"/>
      <w:divBdr>
        <w:top w:val="none" w:sz="0" w:space="0" w:color="auto"/>
        <w:left w:val="none" w:sz="0" w:space="0" w:color="auto"/>
        <w:bottom w:val="none" w:sz="0" w:space="0" w:color="auto"/>
        <w:right w:val="none" w:sz="0" w:space="0" w:color="auto"/>
      </w:divBdr>
    </w:div>
    <w:div w:id="2084181012">
      <w:bodyDiv w:val="1"/>
      <w:marLeft w:val="0"/>
      <w:marRight w:val="0"/>
      <w:marTop w:val="0"/>
      <w:marBottom w:val="0"/>
      <w:divBdr>
        <w:top w:val="none" w:sz="0" w:space="0" w:color="auto"/>
        <w:left w:val="none" w:sz="0" w:space="0" w:color="auto"/>
        <w:bottom w:val="none" w:sz="0" w:space="0" w:color="auto"/>
        <w:right w:val="none" w:sz="0" w:space="0" w:color="auto"/>
      </w:divBdr>
    </w:div>
    <w:div w:id="2108232480">
      <w:bodyDiv w:val="1"/>
      <w:marLeft w:val="0"/>
      <w:marRight w:val="0"/>
      <w:marTop w:val="0"/>
      <w:marBottom w:val="0"/>
      <w:divBdr>
        <w:top w:val="none" w:sz="0" w:space="0" w:color="auto"/>
        <w:left w:val="none" w:sz="0" w:space="0" w:color="auto"/>
        <w:bottom w:val="none" w:sz="0" w:space="0" w:color="auto"/>
        <w:right w:val="none" w:sz="0" w:space="0" w:color="auto"/>
      </w:divBdr>
    </w:div>
    <w:div w:id="2117168111">
      <w:bodyDiv w:val="1"/>
      <w:marLeft w:val="0"/>
      <w:marRight w:val="0"/>
      <w:marTop w:val="0"/>
      <w:marBottom w:val="0"/>
      <w:divBdr>
        <w:top w:val="none" w:sz="0" w:space="0" w:color="auto"/>
        <w:left w:val="none" w:sz="0" w:space="0" w:color="auto"/>
        <w:bottom w:val="none" w:sz="0" w:space="0" w:color="auto"/>
        <w:right w:val="none" w:sz="0" w:space="0" w:color="auto"/>
      </w:divBdr>
      <w:divsChild>
        <w:div w:id="2069453980">
          <w:marLeft w:val="0"/>
          <w:marRight w:val="0"/>
          <w:marTop w:val="0"/>
          <w:marBottom w:val="0"/>
          <w:divBdr>
            <w:top w:val="none" w:sz="0" w:space="0" w:color="auto"/>
            <w:left w:val="none" w:sz="0" w:space="0" w:color="auto"/>
            <w:bottom w:val="none" w:sz="0" w:space="0" w:color="auto"/>
            <w:right w:val="none" w:sz="0" w:space="0" w:color="auto"/>
          </w:divBdr>
          <w:divsChild>
            <w:div w:id="1955478976">
              <w:marLeft w:val="0"/>
              <w:marRight w:val="0"/>
              <w:marTop w:val="0"/>
              <w:marBottom w:val="0"/>
              <w:divBdr>
                <w:top w:val="none" w:sz="0" w:space="0" w:color="auto"/>
                <w:left w:val="none" w:sz="0" w:space="0" w:color="auto"/>
                <w:bottom w:val="none" w:sz="0" w:space="0" w:color="auto"/>
                <w:right w:val="none" w:sz="0" w:space="0" w:color="auto"/>
              </w:divBdr>
              <w:divsChild>
                <w:div w:id="946623570">
                  <w:marLeft w:val="0"/>
                  <w:marRight w:val="0"/>
                  <w:marTop w:val="0"/>
                  <w:marBottom w:val="0"/>
                  <w:divBdr>
                    <w:top w:val="none" w:sz="0" w:space="0" w:color="auto"/>
                    <w:left w:val="none" w:sz="0" w:space="0" w:color="auto"/>
                    <w:bottom w:val="none" w:sz="0" w:space="0" w:color="auto"/>
                    <w:right w:val="none" w:sz="0" w:space="0" w:color="auto"/>
                  </w:divBdr>
                  <w:divsChild>
                    <w:div w:id="630208998">
                      <w:marLeft w:val="0"/>
                      <w:marRight w:val="0"/>
                      <w:marTop w:val="0"/>
                      <w:marBottom w:val="0"/>
                      <w:divBdr>
                        <w:top w:val="none" w:sz="0" w:space="0" w:color="auto"/>
                        <w:left w:val="none" w:sz="0" w:space="0" w:color="auto"/>
                        <w:bottom w:val="none" w:sz="0" w:space="0" w:color="auto"/>
                        <w:right w:val="none" w:sz="0" w:space="0" w:color="auto"/>
                      </w:divBdr>
                      <w:divsChild>
                        <w:div w:id="939917963">
                          <w:marLeft w:val="0"/>
                          <w:marRight w:val="0"/>
                          <w:marTop w:val="0"/>
                          <w:marBottom w:val="0"/>
                          <w:divBdr>
                            <w:top w:val="none" w:sz="0" w:space="0" w:color="auto"/>
                            <w:left w:val="none" w:sz="0" w:space="0" w:color="auto"/>
                            <w:bottom w:val="none" w:sz="0" w:space="0" w:color="auto"/>
                            <w:right w:val="none" w:sz="0" w:space="0" w:color="auto"/>
                          </w:divBdr>
                        </w:div>
                      </w:divsChild>
                    </w:div>
                    <w:div w:id="194645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116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CGB\&#26550;&#26500;&#31649;&#29702;&#32452;\&#35774;&#35745;&#26041;&#26696;\&#27010;&#35774;&#27169;&#26495;\Doc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D:\CGB\架构管理组\设计方案\概设模板\Doc1.dotx</Template>
  <TotalTime>256</TotalTime>
  <Pages>8</Pages>
  <Words>950</Words>
  <Characters>6148</Characters>
  <Application>Microsoft Office Word</Application>
  <DocSecurity>0</DocSecurity>
  <PresentationFormat/>
  <Lines>219</Lines>
  <Paragraphs>186</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6912</CharactersWithSpaces>
  <SharedDoc>false</SharedDoc>
  <HyperlinkBase/>
  <HLinks>
    <vt:vector size="198" baseType="variant">
      <vt:variant>
        <vt:i4>1769523</vt:i4>
      </vt:variant>
      <vt:variant>
        <vt:i4>194</vt:i4>
      </vt:variant>
      <vt:variant>
        <vt:i4>0</vt:i4>
      </vt:variant>
      <vt:variant>
        <vt:i4>5</vt:i4>
      </vt:variant>
      <vt:variant>
        <vt:lpwstr/>
      </vt:variant>
      <vt:variant>
        <vt:lpwstr>_Toc192232358</vt:lpwstr>
      </vt:variant>
      <vt:variant>
        <vt:i4>1769523</vt:i4>
      </vt:variant>
      <vt:variant>
        <vt:i4>188</vt:i4>
      </vt:variant>
      <vt:variant>
        <vt:i4>0</vt:i4>
      </vt:variant>
      <vt:variant>
        <vt:i4>5</vt:i4>
      </vt:variant>
      <vt:variant>
        <vt:lpwstr/>
      </vt:variant>
      <vt:variant>
        <vt:lpwstr>_Toc192232357</vt:lpwstr>
      </vt:variant>
      <vt:variant>
        <vt:i4>1769523</vt:i4>
      </vt:variant>
      <vt:variant>
        <vt:i4>182</vt:i4>
      </vt:variant>
      <vt:variant>
        <vt:i4>0</vt:i4>
      </vt:variant>
      <vt:variant>
        <vt:i4>5</vt:i4>
      </vt:variant>
      <vt:variant>
        <vt:lpwstr/>
      </vt:variant>
      <vt:variant>
        <vt:lpwstr>_Toc192232356</vt:lpwstr>
      </vt:variant>
      <vt:variant>
        <vt:i4>1769523</vt:i4>
      </vt:variant>
      <vt:variant>
        <vt:i4>176</vt:i4>
      </vt:variant>
      <vt:variant>
        <vt:i4>0</vt:i4>
      </vt:variant>
      <vt:variant>
        <vt:i4>5</vt:i4>
      </vt:variant>
      <vt:variant>
        <vt:lpwstr/>
      </vt:variant>
      <vt:variant>
        <vt:lpwstr>_Toc192232355</vt:lpwstr>
      </vt:variant>
      <vt:variant>
        <vt:i4>1769523</vt:i4>
      </vt:variant>
      <vt:variant>
        <vt:i4>170</vt:i4>
      </vt:variant>
      <vt:variant>
        <vt:i4>0</vt:i4>
      </vt:variant>
      <vt:variant>
        <vt:i4>5</vt:i4>
      </vt:variant>
      <vt:variant>
        <vt:lpwstr/>
      </vt:variant>
      <vt:variant>
        <vt:lpwstr>_Toc192232354</vt:lpwstr>
      </vt:variant>
      <vt:variant>
        <vt:i4>1769523</vt:i4>
      </vt:variant>
      <vt:variant>
        <vt:i4>164</vt:i4>
      </vt:variant>
      <vt:variant>
        <vt:i4>0</vt:i4>
      </vt:variant>
      <vt:variant>
        <vt:i4>5</vt:i4>
      </vt:variant>
      <vt:variant>
        <vt:lpwstr/>
      </vt:variant>
      <vt:variant>
        <vt:lpwstr>_Toc192232353</vt:lpwstr>
      </vt:variant>
      <vt:variant>
        <vt:i4>1769523</vt:i4>
      </vt:variant>
      <vt:variant>
        <vt:i4>158</vt:i4>
      </vt:variant>
      <vt:variant>
        <vt:i4>0</vt:i4>
      </vt:variant>
      <vt:variant>
        <vt:i4>5</vt:i4>
      </vt:variant>
      <vt:variant>
        <vt:lpwstr/>
      </vt:variant>
      <vt:variant>
        <vt:lpwstr>_Toc192232352</vt:lpwstr>
      </vt:variant>
      <vt:variant>
        <vt:i4>1769523</vt:i4>
      </vt:variant>
      <vt:variant>
        <vt:i4>152</vt:i4>
      </vt:variant>
      <vt:variant>
        <vt:i4>0</vt:i4>
      </vt:variant>
      <vt:variant>
        <vt:i4>5</vt:i4>
      </vt:variant>
      <vt:variant>
        <vt:lpwstr/>
      </vt:variant>
      <vt:variant>
        <vt:lpwstr>_Toc192232351</vt:lpwstr>
      </vt:variant>
      <vt:variant>
        <vt:i4>1769523</vt:i4>
      </vt:variant>
      <vt:variant>
        <vt:i4>146</vt:i4>
      </vt:variant>
      <vt:variant>
        <vt:i4>0</vt:i4>
      </vt:variant>
      <vt:variant>
        <vt:i4>5</vt:i4>
      </vt:variant>
      <vt:variant>
        <vt:lpwstr/>
      </vt:variant>
      <vt:variant>
        <vt:lpwstr>_Toc192232350</vt:lpwstr>
      </vt:variant>
      <vt:variant>
        <vt:i4>1703987</vt:i4>
      </vt:variant>
      <vt:variant>
        <vt:i4>140</vt:i4>
      </vt:variant>
      <vt:variant>
        <vt:i4>0</vt:i4>
      </vt:variant>
      <vt:variant>
        <vt:i4>5</vt:i4>
      </vt:variant>
      <vt:variant>
        <vt:lpwstr/>
      </vt:variant>
      <vt:variant>
        <vt:lpwstr>_Toc192232349</vt:lpwstr>
      </vt:variant>
      <vt:variant>
        <vt:i4>1703987</vt:i4>
      </vt:variant>
      <vt:variant>
        <vt:i4>134</vt:i4>
      </vt:variant>
      <vt:variant>
        <vt:i4>0</vt:i4>
      </vt:variant>
      <vt:variant>
        <vt:i4>5</vt:i4>
      </vt:variant>
      <vt:variant>
        <vt:lpwstr/>
      </vt:variant>
      <vt:variant>
        <vt:lpwstr>_Toc192232348</vt:lpwstr>
      </vt:variant>
      <vt:variant>
        <vt:i4>1703987</vt:i4>
      </vt:variant>
      <vt:variant>
        <vt:i4>128</vt:i4>
      </vt:variant>
      <vt:variant>
        <vt:i4>0</vt:i4>
      </vt:variant>
      <vt:variant>
        <vt:i4>5</vt:i4>
      </vt:variant>
      <vt:variant>
        <vt:lpwstr/>
      </vt:variant>
      <vt:variant>
        <vt:lpwstr>_Toc192232347</vt:lpwstr>
      </vt:variant>
      <vt:variant>
        <vt:i4>1703987</vt:i4>
      </vt:variant>
      <vt:variant>
        <vt:i4>122</vt:i4>
      </vt:variant>
      <vt:variant>
        <vt:i4>0</vt:i4>
      </vt:variant>
      <vt:variant>
        <vt:i4>5</vt:i4>
      </vt:variant>
      <vt:variant>
        <vt:lpwstr/>
      </vt:variant>
      <vt:variant>
        <vt:lpwstr>_Toc192232346</vt:lpwstr>
      </vt:variant>
      <vt:variant>
        <vt:i4>1703987</vt:i4>
      </vt:variant>
      <vt:variant>
        <vt:i4>116</vt:i4>
      </vt:variant>
      <vt:variant>
        <vt:i4>0</vt:i4>
      </vt:variant>
      <vt:variant>
        <vt:i4>5</vt:i4>
      </vt:variant>
      <vt:variant>
        <vt:lpwstr/>
      </vt:variant>
      <vt:variant>
        <vt:lpwstr>_Toc192232345</vt:lpwstr>
      </vt:variant>
      <vt:variant>
        <vt:i4>1703987</vt:i4>
      </vt:variant>
      <vt:variant>
        <vt:i4>110</vt:i4>
      </vt:variant>
      <vt:variant>
        <vt:i4>0</vt:i4>
      </vt:variant>
      <vt:variant>
        <vt:i4>5</vt:i4>
      </vt:variant>
      <vt:variant>
        <vt:lpwstr/>
      </vt:variant>
      <vt:variant>
        <vt:lpwstr>_Toc192232344</vt:lpwstr>
      </vt:variant>
      <vt:variant>
        <vt:i4>1703987</vt:i4>
      </vt:variant>
      <vt:variant>
        <vt:i4>104</vt:i4>
      </vt:variant>
      <vt:variant>
        <vt:i4>0</vt:i4>
      </vt:variant>
      <vt:variant>
        <vt:i4>5</vt:i4>
      </vt:variant>
      <vt:variant>
        <vt:lpwstr/>
      </vt:variant>
      <vt:variant>
        <vt:lpwstr>_Toc192232343</vt:lpwstr>
      </vt:variant>
      <vt:variant>
        <vt:i4>1703987</vt:i4>
      </vt:variant>
      <vt:variant>
        <vt:i4>98</vt:i4>
      </vt:variant>
      <vt:variant>
        <vt:i4>0</vt:i4>
      </vt:variant>
      <vt:variant>
        <vt:i4>5</vt:i4>
      </vt:variant>
      <vt:variant>
        <vt:lpwstr/>
      </vt:variant>
      <vt:variant>
        <vt:lpwstr>_Toc192232342</vt:lpwstr>
      </vt:variant>
      <vt:variant>
        <vt:i4>1703987</vt:i4>
      </vt:variant>
      <vt:variant>
        <vt:i4>92</vt:i4>
      </vt:variant>
      <vt:variant>
        <vt:i4>0</vt:i4>
      </vt:variant>
      <vt:variant>
        <vt:i4>5</vt:i4>
      </vt:variant>
      <vt:variant>
        <vt:lpwstr/>
      </vt:variant>
      <vt:variant>
        <vt:lpwstr>_Toc192232341</vt:lpwstr>
      </vt:variant>
      <vt:variant>
        <vt:i4>1703987</vt:i4>
      </vt:variant>
      <vt:variant>
        <vt:i4>86</vt:i4>
      </vt:variant>
      <vt:variant>
        <vt:i4>0</vt:i4>
      </vt:variant>
      <vt:variant>
        <vt:i4>5</vt:i4>
      </vt:variant>
      <vt:variant>
        <vt:lpwstr/>
      </vt:variant>
      <vt:variant>
        <vt:lpwstr>_Toc192232340</vt:lpwstr>
      </vt:variant>
      <vt:variant>
        <vt:i4>1900595</vt:i4>
      </vt:variant>
      <vt:variant>
        <vt:i4>80</vt:i4>
      </vt:variant>
      <vt:variant>
        <vt:i4>0</vt:i4>
      </vt:variant>
      <vt:variant>
        <vt:i4>5</vt:i4>
      </vt:variant>
      <vt:variant>
        <vt:lpwstr/>
      </vt:variant>
      <vt:variant>
        <vt:lpwstr>_Toc192232339</vt:lpwstr>
      </vt:variant>
      <vt:variant>
        <vt:i4>1900595</vt:i4>
      </vt:variant>
      <vt:variant>
        <vt:i4>74</vt:i4>
      </vt:variant>
      <vt:variant>
        <vt:i4>0</vt:i4>
      </vt:variant>
      <vt:variant>
        <vt:i4>5</vt:i4>
      </vt:variant>
      <vt:variant>
        <vt:lpwstr/>
      </vt:variant>
      <vt:variant>
        <vt:lpwstr>_Toc192232338</vt:lpwstr>
      </vt:variant>
      <vt:variant>
        <vt:i4>1900595</vt:i4>
      </vt:variant>
      <vt:variant>
        <vt:i4>68</vt:i4>
      </vt:variant>
      <vt:variant>
        <vt:i4>0</vt:i4>
      </vt:variant>
      <vt:variant>
        <vt:i4>5</vt:i4>
      </vt:variant>
      <vt:variant>
        <vt:lpwstr/>
      </vt:variant>
      <vt:variant>
        <vt:lpwstr>_Toc192232337</vt:lpwstr>
      </vt:variant>
      <vt:variant>
        <vt:i4>1900595</vt:i4>
      </vt:variant>
      <vt:variant>
        <vt:i4>62</vt:i4>
      </vt:variant>
      <vt:variant>
        <vt:i4>0</vt:i4>
      </vt:variant>
      <vt:variant>
        <vt:i4>5</vt:i4>
      </vt:variant>
      <vt:variant>
        <vt:lpwstr/>
      </vt:variant>
      <vt:variant>
        <vt:lpwstr>_Toc192232336</vt:lpwstr>
      </vt:variant>
      <vt:variant>
        <vt:i4>1900595</vt:i4>
      </vt:variant>
      <vt:variant>
        <vt:i4>56</vt:i4>
      </vt:variant>
      <vt:variant>
        <vt:i4>0</vt:i4>
      </vt:variant>
      <vt:variant>
        <vt:i4>5</vt:i4>
      </vt:variant>
      <vt:variant>
        <vt:lpwstr/>
      </vt:variant>
      <vt:variant>
        <vt:lpwstr>_Toc192232335</vt:lpwstr>
      </vt:variant>
      <vt:variant>
        <vt:i4>1900595</vt:i4>
      </vt:variant>
      <vt:variant>
        <vt:i4>50</vt:i4>
      </vt:variant>
      <vt:variant>
        <vt:i4>0</vt:i4>
      </vt:variant>
      <vt:variant>
        <vt:i4>5</vt:i4>
      </vt:variant>
      <vt:variant>
        <vt:lpwstr/>
      </vt:variant>
      <vt:variant>
        <vt:lpwstr>_Toc192232334</vt:lpwstr>
      </vt:variant>
      <vt:variant>
        <vt:i4>1900595</vt:i4>
      </vt:variant>
      <vt:variant>
        <vt:i4>44</vt:i4>
      </vt:variant>
      <vt:variant>
        <vt:i4>0</vt:i4>
      </vt:variant>
      <vt:variant>
        <vt:i4>5</vt:i4>
      </vt:variant>
      <vt:variant>
        <vt:lpwstr/>
      </vt:variant>
      <vt:variant>
        <vt:lpwstr>_Toc192232333</vt:lpwstr>
      </vt:variant>
      <vt:variant>
        <vt:i4>1900595</vt:i4>
      </vt:variant>
      <vt:variant>
        <vt:i4>38</vt:i4>
      </vt:variant>
      <vt:variant>
        <vt:i4>0</vt:i4>
      </vt:variant>
      <vt:variant>
        <vt:i4>5</vt:i4>
      </vt:variant>
      <vt:variant>
        <vt:lpwstr/>
      </vt:variant>
      <vt:variant>
        <vt:lpwstr>_Toc192232332</vt:lpwstr>
      </vt:variant>
      <vt:variant>
        <vt:i4>1900595</vt:i4>
      </vt:variant>
      <vt:variant>
        <vt:i4>32</vt:i4>
      </vt:variant>
      <vt:variant>
        <vt:i4>0</vt:i4>
      </vt:variant>
      <vt:variant>
        <vt:i4>5</vt:i4>
      </vt:variant>
      <vt:variant>
        <vt:lpwstr/>
      </vt:variant>
      <vt:variant>
        <vt:lpwstr>_Toc192232331</vt:lpwstr>
      </vt:variant>
      <vt:variant>
        <vt:i4>1900595</vt:i4>
      </vt:variant>
      <vt:variant>
        <vt:i4>26</vt:i4>
      </vt:variant>
      <vt:variant>
        <vt:i4>0</vt:i4>
      </vt:variant>
      <vt:variant>
        <vt:i4>5</vt:i4>
      </vt:variant>
      <vt:variant>
        <vt:lpwstr/>
      </vt:variant>
      <vt:variant>
        <vt:lpwstr>_Toc192232330</vt:lpwstr>
      </vt:variant>
      <vt:variant>
        <vt:i4>1835059</vt:i4>
      </vt:variant>
      <vt:variant>
        <vt:i4>20</vt:i4>
      </vt:variant>
      <vt:variant>
        <vt:i4>0</vt:i4>
      </vt:variant>
      <vt:variant>
        <vt:i4>5</vt:i4>
      </vt:variant>
      <vt:variant>
        <vt:lpwstr/>
      </vt:variant>
      <vt:variant>
        <vt:lpwstr>_Toc192232329</vt:lpwstr>
      </vt:variant>
      <vt:variant>
        <vt:i4>1835059</vt:i4>
      </vt:variant>
      <vt:variant>
        <vt:i4>14</vt:i4>
      </vt:variant>
      <vt:variant>
        <vt:i4>0</vt:i4>
      </vt:variant>
      <vt:variant>
        <vt:i4>5</vt:i4>
      </vt:variant>
      <vt:variant>
        <vt:lpwstr/>
      </vt:variant>
      <vt:variant>
        <vt:lpwstr>_Toc192232328</vt:lpwstr>
      </vt:variant>
      <vt:variant>
        <vt:i4>1835059</vt:i4>
      </vt:variant>
      <vt:variant>
        <vt:i4>8</vt:i4>
      </vt:variant>
      <vt:variant>
        <vt:i4>0</vt:i4>
      </vt:variant>
      <vt:variant>
        <vt:i4>5</vt:i4>
      </vt:variant>
      <vt:variant>
        <vt:lpwstr/>
      </vt:variant>
      <vt:variant>
        <vt:lpwstr>_Toc192232327</vt:lpwstr>
      </vt:variant>
      <vt:variant>
        <vt:i4>1835059</vt:i4>
      </vt:variant>
      <vt:variant>
        <vt:i4>2</vt:i4>
      </vt:variant>
      <vt:variant>
        <vt:i4>0</vt:i4>
      </vt:variant>
      <vt:variant>
        <vt:i4>5</vt:i4>
      </vt:variant>
      <vt:variant>
        <vt:lpwstr/>
      </vt:variant>
      <vt:variant>
        <vt:lpwstr>_Toc192232326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Microsoft Office User</cp:lastModifiedBy>
  <cp:revision>31</cp:revision>
  <cp:lastPrinted>2014-05-20T23:34:00Z</cp:lastPrinted>
  <dcterms:created xsi:type="dcterms:W3CDTF">2025-03-07T11:44:00Z</dcterms:created>
  <dcterms:modified xsi:type="dcterms:W3CDTF">2025-10-18T15:27:00Z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2052-10.8.0.5472</vt:lpwstr>
  </property>
</Properties>
</file>